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AFB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F93DC81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667F4842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C03EE82" w14:textId="77777777" w:rsidR="000F2D33" w:rsidRPr="007541BD" w:rsidRDefault="000F2D33" w:rsidP="000F2D3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741C7E6E" w14:textId="77777777" w:rsidR="00A31999" w:rsidRDefault="00A3199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68A60CD8" w:rsidR="008A332F" w:rsidRDefault="00D339A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298B412" w:rsidR="008C6721" w:rsidRPr="002B50C0" w:rsidRDefault="00DB5D0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106E56">
        <w:rPr>
          <w:rFonts w:ascii="Arial" w:hAnsi="Arial" w:cs="Arial"/>
          <w:b/>
          <w:color w:val="auto"/>
          <w:sz w:val="24"/>
          <w:szCs w:val="24"/>
        </w:rPr>
        <w:t>V</w:t>
      </w:r>
      <w:r w:rsidR="00E0544F"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3A5B6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0793DC8" w:rsidR="008A332F" w:rsidRPr="002B50C0" w:rsidRDefault="005E3692" w:rsidP="005E3692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B50C0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9179306" w:rsidR="00CA516B" w:rsidRPr="003A5B6C" w:rsidRDefault="003A5B6C" w:rsidP="00D339A3">
            <w:pPr>
              <w:spacing w:line="276" w:lineRule="auto"/>
            </w:pPr>
            <w:r w:rsidRPr="00D339A3">
              <w:rPr>
                <w:rFonts w:ascii="Arial" w:hAnsi="Arial" w:cs="Arial"/>
                <w:sz w:val="20"/>
                <w:szCs w:val="20"/>
              </w:rPr>
              <w:t>Rozwój Systemu Rejestrów Państwowych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E33B5A3" w:rsidR="00CA516B" w:rsidRPr="003A5B6C" w:rsidRDefault="003A5B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5B6C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F58B16D" w:rsidR="00CA516B" w:rsidRPr="003A5B6C" w:rsidRDefault="00106E5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Kancelaria Prezesa Rady Ministrów</w:t>
            </w:r>
            <w:r w:rsidR="0030196F" w:rsidRPr="003A5B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3307F76" w:rsidR="00CA516B" w:rsidRPr="00141A92" w:rsidRDefault="000548C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E937EC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567BC4" w14:textId="2A16E0EB" w:rsidR="009F513A" w:rsidRPr="009F513A" w:rsidRDefault="009F513A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  <w:r w:rsidR="00D339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9A3" w:rsidRPr="00E937EC">
              <w:rPr>
                <w:rFonts w:ascii="Arial" w:hAnsi="Arial" w:cs="Arial"/>
                <w:sz w:val="20"/>
                <w:szCs w:val="20"/>
              </w:rPr>
              <w:t>na lata 2014-2020</w:t>
            </w:r>
          </w:p>
          <w:p w14:paraId="09442C2A" w14:textId="5F019E61" w:rsidR="009F513A" w:rsidRPr="009F513A" w:rsidRDefault="00D339A3" w:rsidP="009F513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 e</w:t>
            </w:r>
            <w:r w:rsidR="009F513A" w:rsidRPr="009F513A">
              <w:rPr>
                <w:rFonts w:ascii="Arial" w:hAnsi="Arial" w:cs="Arial"/>
                <w:sz w:val="20"/>
                <w:szCs w:val="20"/>
              </w:rPr>
              <w:t>-administracja i otwarty rząd</w:t>
            </w:r>
          </w:p>
          <w:p w14:paraId="538B0607" w14:textId="77777777" w:rsidR="00CA516B" w:rsidRDefault="009F513A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9F513A">
              <w:rPr>
                <w:rFonts w:ascii="Arial" w:hAnsi="Arial" w:cs="Arial"/>
                <w:sz w:val="20"/>
                <w:szCs w:val="20"/>
              </w:rPr>
              <w:t>2.1 Wysoka dostępność i jakość e-usług publicznych</w:t>
            </w:r>
          </w:p>
          <w:p w14:paraId="55582688" w14:textId="3A3C24FC" w:rsidR="004A6908" w:rsidRPr="00D339A3" w:rsidRDefault="00E937EC" w:rsidP="004A6908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937EC">
              <w:rPr>
                <w:rFonts w:ascii="Arial" w:hAnsi="Arial" w:cs="Arial"/>
                <w:sz w:val="20"/>
                <w:szCs w:val="20"/>
              </w:rPr>
              <w:t>Budżet państwa - część 27 Informatyzacja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8E003CA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5E1F4" w14:textId="10A6E918" w:rsidR="00D339A3" w:rsidRDefault="000548C5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</w:t>
            </w:r>
            <w:r w:rsidR="007E0028">
              <w:rPr>
                <w:rFonts w:ascii="Arial" w:hAnsi="Arial" w:cs="Arial"/>
                <w:sz w:val="20"/>
                <w:szCs w:val="20"/>
              </w:rPr>
              <w:t>PLN</w:t>
            </w:r>
            <w:r w:rsidR="00F202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484459" w14:textId="1290D158" w:rsidR="00CA516B" w:rsidRPr="00D339A3" w:rsidRDefault="00CA516B" w:rsidP="00D339A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999" w:rsidRPr="002B50C0" w14:paraId="2D43797A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3E84A8" w14:textId="182C5390" w:rsidR="00A31999" w:rsidRDefault="00A31999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3199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A737C" w14:textId="77777777" w:rsidR="00A31999" w:rsidRDefault="00A31999" w:rsidP="00A31999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69 985 989,00 PLN </w:t>
            </w:r>
          </w:p>
          <w:p w14:paraId="7B740728" w14:textId="77777777" w:rsidR="00A31999" w:rsidRPr="00D13A24" w:rsidRDefault="00A31999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7E0028" w:rsidRPr="002B50C0" w14:paraId="0D162872" w14:textId="77777777" w:rsidTr="0032095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831C29" w14:textId="77777777" w:rsidR="007E0028" w:rsidRDefault="007E0028" w:rsidP="0032095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DDC056C" w14:textId="77777777" w:rsidR="007E0028" w:rsidRPr="008A332F" w:rsidRDefault="007E0028" w:rsidP="0032095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8C060" w14:textId="5CCB76EF" w:rsidR="007E0028" w:rsidRPr="00D13A24" w:rsidRDefault="007E0028" w:rsidP="0032095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Data rozpoczęcia realizacji projektu: 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29.03.2018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F997691" w14:textId="77777777" w:rsidR="007E0028" w:rsidRPr="004A7EE0" w:rsidRDefault="007E0028" w:rsidP="007E0028">
            <w:pPr>
              <w:spacing w:line="240" w:lineRule="auto"/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</w:pPr>
            <w:r w:rsidRPr="004A7EE0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Data zakończenia realizacji projektu</w:t>
            </w:r>
            <w:r w:rsidR="000F2D33" w:rsidRPr="004A7EE0">
              <w:rPr>
                <w:rStyle w:val="Odwoanieprzypisudolnego"/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footnoteReference w:id="1"/>
            </w:r>
            <w:r w:rsidRPr="004A7EE0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: 28.03.2021 r.</w:t>
            </w:r>
            <w:r w:rsidR="004A7EE0" w:rsidRPr="004A7EE0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 xml:space="preserve"> (sprzed zmiany)</w:t>
            </w:r>
          </w:p>
          <w:p w14:paraId="414D7473" w14:textId="77777777" w:rsidR="004A7EE0" w:rsidRDefault="004A7EE0" w:rsidP="00A9238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Data za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kończenia realizacji projektu: 26.06.2021</w:t>
            </w:r>
            <w:r w:rsidRPr="00D13A2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r.</w:t>
            </w:r>
          </w:p>
          <w:p w14:paraId="5C88F46F" w14:textId="069D3F31" w:rsidR="00EA33F4" w:rsidRPr="00D13A24" w:rsidRDefault="00EA33F4" w:rsidP="004A7EE0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(Aneks nr 6 do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PoD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z dnia 10.07.2020r)</w:t>
            </w:r>
          </w:p>
        </w:tc>
      </w:tr>
    </w:tbl>
    <w:p w14:paraId="45D891BA" w14:textId="1D6691FD" w:rsidR="005E3692" w:rsidRDefault="004C1D48" w:rsidP="005E3692">
      <w:pPr>
        <w:pStyle w:val="Nagwek2"/>
        <w:numPr>
          <w:ilvl w:val="0"/>
          <w:numId w:val="19"/>
        </w:numPr>
        <w:spacing w:before="36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E36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E36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E3692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8106511" w14:textId="53D51625" w:rsidR="00F35C7D" w:rsidRPr="00F35C7D" w:rsidRDefault="00F35C7D" w:rsidP="00F35C7D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35C7D">
        <w:rPr>
          <w:rFonts w:ascii="Arial" w:hAnsi="Arial" w:cs="Arial"/>
          <w:bCs/>
          <w:color w:val="000000" w:themeColor="text1"/>
          <w:sz w:val="20"/>
          <w:szCs w:val="20"/>
        </w:rPr>
        <w:t>Zakłada się wprowadzenie zmian w następujących aktach normatywnych:</w:t>
      </w:r>
    </w:p>
    <w:p w14:paraId="463AD05B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>1) Ustawa z dnia 17 lutego 2005 r. o informatyzacji działalności podmiotów realizujących zadania publiczne (Dz. U. Z 2017 r. Poz. 570);</w:t>
      </w:r>
    </w:p>
    <w:p w14:paraId="59580926" w14:textId="0C081906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B68B7">
        <w:rPr>
          <w:rFonts w:ascii="Arial" w:hAnsi="Arial" w:cs="Arial"/>
          <w:bCs/>
          <w:color w:val="000000" w:themeColor="text1"/>
          <w:sz w:val="20"/>
          <w:szCs w:val="20"/>
        </w:rPr>
        <w:t xml:space="preserve">2) Ustawa z dnia 13 lipca 2006 r. o dokumentach </w:t>
      </w:r>
      <w:r w:rsidRPr="004A0CF2">
        <w:rPr>
          <w:rFonts w:ascii="Arial" w:hAnsi="Arial" w:cs="Arial"/>
          <w:bCs/>
          <w:sz w:val="20"/>
          <w:szCs w:val="20"/>
        </w:rPr>
        <w:t>paszportowych (</w:t>
      </w:r>
      <w:r w:rsidR="004A0CF2" w:rsidRPr="004A0CF2">
        <w:rPr>
          <w:rFonts w:ascii="Arial" w:hAnsi="Arial" w:cs="Arial"/>
          <w:sz w:val="20"/>
          <w:szCs w:val="20"/>
        </w:rPr>
        <w:t>Dz. U. z 2018 r. Poz. 1919</w:t>
      </w:r>
      <w:r w:rsidRPr="004A0CF2">
        <w:rPr>
          <w:rFonts w:ascii="Arial" w:hAnsi="Arial" w:cs="Arial"/>
          <w:bCs/>
          <w:sz w:val="20"/>
          <w:szCs w:val="20"/>
        </w:rPr>
        <w:t xml:space="preserve">) </w:t>
      </w:r>
    </w:p>
    <w:p w14:paraId="2163EBB2" w14:textId="369719DD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3) Ustawa z dnia 6 sierpnia 2010 r. o dowodach osobistych (</w:t>
      </w:r>
      <w:r w:rsidR="00DB5D08">
        <w:rPr>
          <w:rFonts w:ascii="Arial" w:hAnsi="Arial" w:cs="Arial"/>
          <w:sz w:val="20"/>
          <w:szCs w:val="20"/>
        </w:rPr>
        <w:t>Dz. U. z 2019 r. Poz. 653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1155CCEE" w14:textId="48F3BE6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4) Ustawa z dnia 28 listopada 2014 r. - Prawo o aktach stanu cywilnego (</w:t>
      </w:r>
      <w:r w:rsidR="004A0CF2" w:rsidRPr="004A0CF2">
        <w:rPr>
          <w:rFonts w:ascii="Arial" w:hAnsi="Arial" w:cs="Arial"/>
          <w:sz w:val="20"/>
          <w:szCs w:val="20"/>
        </w:rPr>
        <w:t>Dz. U. z 2018 r. Poz. 2224</w:t>
      </w:r>
      <w:r w:rsidRPr="004A0CF2">
        <w:rPr>
          <w:rFonts w:ascii="Arial" w:hAnsi="Arial" w:cs="Arial"/>
          <w:bCs/>
          <w:sz w:val="20"/>
          <w:szCs w:val="20"/>
        </w:rPr>
        <w:t>);</w:t>
      </w:r>
    </w:p>
    <w:p w14:paraId="23A381F5" w14:textId="4BABA1FC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5) Ustawa z dnia 24 września 2010 r. o ewidencji ludności (</w:t>
      </w:r>
      <w:r w:rsidR="004A0CF2" w:rsidRPr="004A0CF2">
        <w:rPr>
          <w:rFonts w:ascii="Arial" w:hAnsi="Arial" w:cs="Arial"/>
          <w:sz w:val="20"/>
          <w:szCs w:val="20"/>
        </w:rPr>
        <w:t>Dz. U. z 2018 r. poz.1382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1B776FE9" w14:textId="5DF41D71" w:rsidR="00FB68B7" w:rsidRPr="004A0CF2" w:rsidRDefault="00FB68B7" w:rsidP="00FB68B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A0CF2">
        <w:rPr>
          <w:rFonts w:ascii="Arial" w:hAnsi="Arial" w:cs="Arial"/>
          <w:bCs/>
          <w:sz w:val="20"/>
          <w:szCs w:val="20"/>
        </w:rPr>
        <w:t>6) Ustawa dnia 16 listopada 2006 r. o opłacie skarbowej (</w:t>
      </w:r>
      <w:r w:rsidR="004A0CF2" w:rsidRPr="004A0CF2">
        <w:rPr>
          <w:rFonts w:ascii="Arial" w:hAnsi="Arial" w:cs="Arial"/>
          <w:sz w:val="20"/>
          <w:szCs w:val="20"/>
        </w:rPr>
        <w:t>Dz. U. z 2018 poz. 1044</w:t>
      </w:r>
      <w:r w:rsidRPr="004A0CF2">
        <w:rPr>
          <w:rFonts w:ascii="Arial" w:hAnsi="Arial" w:cs="Arial"/>
          <w:bCs/>
          <w:sz w:val="20"/>
          <w:szCs w:val="20"/>
        </w:rPr>
        <w:t>)</w:t>
      </w:r>
    </w:p>
    <w:p w14:paraId="0A5284F8" w14:textId="77777777" w:rsidR="00FB68B7" w:rsidRPr="00FB68B7" w:rsidRDefault="00FB68B7" w:rsidP="00FB68B7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47B986C" w14:textId="7DF867C4" w:rsidR="003C7325" w:rsidRPr="00D2155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2155E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D2155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2155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492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830"/>
        <w:gridCol w:w="3969"/>
        <w:gridCol w:w="2693"/>
      </w:tblGrid>
      <w:tr w:rsidR="00907F6D" w:rsidRPr="002B50C0" w14:paraId="7001934B" w14:textId="77777777" w:rsidTr="00366686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366686">
        <w:tc>
          <w:tcPr>
            <w:tcW w:w="2830" w:type="dxa"/>
          </w:tcPr>
          <w:p w14:paraId="077C8D26" w14:textId="6BC921A9" w:rsidR="00907F6D" w:rsidRPr="008C03E3" w:rsidRDefault="00816E38" w:rsidP="008C03E3">
            <w:pPr>
              <w:pStyle w:val="Akapitzlist"/>
              <w:ind w:left="108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84,62</w:t>
            </w:r>
            <w:r w:rsidR="00133C2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969" w:type="dxa"/>
          </w:tcPr>
          <w:p w14:paraId="2EBDDD4B" w14:textId="47A1473C" w:rsidR="00816E38" w:rsidRPr="00816E38" w:rsidRDefault="00816E38" w:rsidP="00816E38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16E38">
              <w:rPr>
                <w:rFonts w:ascii="Arial" w:hAnsi="Arial" w:cs="Arial"/>
                <w:sz w:val="18"/>
                <w:szCs w:val="18"/>
              </w:rPr>
              <w:t>62,10 % tj. kwota 43 461 208,87 PLN</w:t>
            </w:r>
          </w:p>
          <w:p w14:paraId="3A3753F0" w14:textId="1136A03E" w:rsidR="00133C26" w:rsidRDefault="00816E38" w:rsidP="00816E38">
            <w:pPr>
              <w:numPr>
                <w:ilvl w:val="0"/>
                <w:numId w:val="30"/>
              </w:numPr>
              <w:spacing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16E38">
              <w:rPr>
                <w:rFonts w:ascii="Arial" w:hAnsi="Arial" w:cs="Arial"/>
                <w:sz w:val="18"/>
                <w:szCs w:val="18"/>
              </w:rPr>
              <w:t>46,06 % tj. kwota 32 236 954,57 PLN</w:t>
            </w:r>
          </w:p>
          <w:p w14:paraId="779BFD58" w14:textId="77777777" w:rsidR="00133C26" w:rsidRDefault="00133C26" w:rsidP="00133C26">
            <w:pPr>
              <w:numPr>
                <w:ilvl w:val="0"/>
                <w:numId w:val="30"/>
              </w:numPr>
              <w:spacing w:after="160" w:line="252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nie ma wydatków niekwalifikowalnych</w:t>
            </w:r>
          </w:p>
          <w:p w14:paraId="4929DAC9" w14:textId="355EF3AE" w:rsidR="00907F6D" w:rsidRPr="008412D6" w:rsidRDefault="00907F6D" w:rsidP="00E937E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5BB31D3" w14:textId="109EFA1E" w:rsidR="00134922" w:rsidRPr="008412D6" w:rsidRDefault="00816E38" w:rsidP="008412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92,81 %, tj. kwota 64 953 735,86 PLN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AFF2039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F70C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F70C0">
        <w:rPr>
          <w:rFonts w:ascii="Arial" w:hAnsi="Arial" w:cs="Arial"/>
          <w:color w:val="auto"/>
        </w:rPr>
        <w:t xml:space="preserve"> </w:t>
      </w:r>
      <w:bookmarkStart w:id="0" w:name="_GoBack"/>
      <w:bookmarkEnd w:id="0"/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598"/>
        <w:gridCol w:w="3118"/>
      </w:tblGrid>
      <w:tr w:rsidR="000F2D33" w:rsidRPr="002B50C0" w14:paraId="55961592" w14:textId="77777777" w:rsidTr="008F5481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1E19AB80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Powiązane wskaźniki projektu</w:t>
            </w:r>
            <w:r w:rsidRPr="000F2D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98" w:type="dxa"/>
            <w:shd w:val="clear" w:color="auto" w:fill="D0CECE" w:themeFill="background2" w:themeFillShade="E6"/>
          </w:tcPr>
          <w:p w14:paraId="10659A37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3118" w:type="dxa"/>
            <w:shd w:val="clear" w:color="auto" w:fill="D0CECE" w:themeFill="background2" w:themeFillShade="E6"/>
          </w:tcPr>
          <w:p w14:paraId="24D9E0E9" w14:textId="77777777" w:rsidR="000F2D33" w:rsidRPr="00141A92" w:rsidRDefault="000F2D33" w:rsidP="000F2D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37D9D" w:rsidRPr="002B50C0" w14:paraId="72A43070" w14:textId="77777777" w:rsidTr="008F5481">
        <w:tc>
          <w:tcPr>
            <w:tcW w:w="2127" w:type="dxa"/>
          </w:tcPr>
          <w:p w14:paraId="0EF61896" w14:textId="77777777" w:rsidR="00A37D9D" w:rsidRPr="00C8168A" w:rsidRDefault="00A37D9D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bookmarkStart w:id="1" w:name="OLE_LINK1"/>
            <w:r w:rsidRPr="00C8168A">
              <w:rPr>
                <w:rFonts w:ascii="Arial" w:hAnsi="Arial" w:cs="Arial"/>
                <w:sz w:val="18"/>
                <w:szCs w:val="18"/>
              </w:rPr>
              <w:t>Opracowanie standardów dołączania</w:t>
            </w:r>
          </w:p>
          <w:p w14:paraId="20A034BC" w14:textId="5EAED0B8" w:rsidR="00A37D9D" w:rsidRPr="00141A92" w:rsidRDefault="00A37D9D" w:rsidP="00A37D9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168A">
              <w:rPr>
                <w:rFonts w:ascii="Arial" w:hAnsi="Arial" w:cs="Arial"/>
                <w:sz w:val="18"/>
                <w:szCs w:val="18"/>
              </w:rPr>
              <w:t>nowych rejestrów do SRP</w:t>
            </w:r>
            <w:bookmarkEnd w:id="1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3C426" w14:textId="5A90C2D1" w:rsidR="00A37D9D" w:rsidRPr="00141A92" w:rsidRDefault="00A37D9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3547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3A58CAF5" w14:textId="062DADCD" w:rsidR="00A37D9D" w:rsidRPr="001B6667" w:rsidRDefault="002B4625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598" w:type="dxa"/>
          </w:tcPr>
          <w:p w14:paraId="7B6EFB15" w14:textId="52DD6A63" w:rsidR="00A37D9D" w:rsidRPr="001B6667" w:rsidRDefault="007B408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118" w:type="dxa"/>
          </w:tcPr>
          <w:p w14:paraId="4709C2A2" w14:textId="1D1B37F9" w:rsidR="00A37D9D" w:rsidRDefault="007B4081" w:rsidP="00A37D9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BA34BEA" w14:textId="03AFBBFE" w:rsidR="00A37D9D" w:rsidRDefault="00442CC0" w:rsidP="00442CC0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</w:t>
            </w:r>
            <w:r w:rsidRPr="00442CC0">
              <w:rPr>
                <w:rFonts w:ascii="Arial" w:hAnsi="Arial" w:cs="Arial"/>
                <w:sz w:val="18"/>
                <w:szCs w:val="18"/>
              </w:rPr>
              <w:t>Opracowanie standardów nowych reje</w:t>
            </w:r>
            <w:r>
              <w:rPr>
                <w:rFonts w:ascii="Arial" w:hAnsi="Arial" w:cs="Arial"/>
                <w:sz w:val="18"/>
                <w:szCs w:val="18"/>
              </w:rPr>
              <w:t>strów wymaga</w:t>
            </w:r>
            <w:r w:rsidR="007B4081">
              <w:rPr>
                <w:rFonts w:ascii="Arial" w:hAnsi="Arial" w:cs="Arial"/>
                <w:sz w:val="18"/>
                <w:szCs w:val="18"/>
              </w:rPr>
              <w:t>ł</w:t>
            </w:r>
            <w:r w:rsidR="008F5481">
              <w:rPr>
                <w:rFonts w:ascii="Arial" w:hAnsi="Arial" w:cs="Arial"/>
                <w:sz w:val="18"/>
                <w:szCs w:val="18"/>
              </w:rPr>
              <w:t>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szeregu uzgodnień w zakresie architektury IT. Opr</w:t>
            </w:r>
            <w:r w:rsidR="007B4081">
              <w:rPr>
                <w:rFonts w:ascii="Arial" w:hAnsi="Arial" w:cs="Arial"/>
                <w:sz w:val="18"/>
                <w:szCs w:val="18"/>
              </w:rPr>
              <w:t>acowanie tych dokumentów wiązało</w:t>
            </w:r>
            <w:r w:rsidRPr="00442CC0">
              <w:rPr>
                <w:rFonts w:ascii="Arial" w:hAnsi="Arial" w:cs="Arial"/>
                <w:sz w:val="18"/>
                <w:szCs w:val="18"/>
              </w:rPr>
              <w:t xml:space="preserve"> się również z post</w:t>
            </w:r>
            <w:r>
              <w:rPr>
                <w:rFonts w:ascii="Arial" w:hAnsi="Arial" w:cs="Arial"/>
                <w:sz w:val="18"/>
                <w:szCs w:val="18"/>
              </w:rPr>
              <w:t>ępem prac w innych strumieni</w:t>
            </w:r>
            <w:r w:rsidR="007B4081">
              <w:rPr>
                <w:rFonts w:ascii="Arial" w:hAnsi="Arial" w:cs="Arial"/>
                <w:sz w:val="18"/>
                <w:szCs w:val="18"/>
              </w:rPr>
              <w:t>ach, które bezpośrednio wpływały</w:t>
            </w:r>
            <w:r>
              <w:rPr>
                <w:rFonts w:ascii="Arial" w:hAnsi="Arial" w:cs="Arial"/>
                <w:sz w:val="18"/>
                <w:szCs w:val="18"/>
              </w:rPr>
              <w:t xml:space="preserve"> na postępy w opracowywaniu dokumentów, a następnie ich odbiór.</w:t>
            </w:r>
          </w:p>
        </w:tc>
      </w:tr>
      <w:tr w:rsidR="00C8168A" w:rsidRPr="002B50C0" w14:paraId="43533A1E" w14:textId="77777777" w:rsidTr="008F5481">
        <w:tc>
          <w:tcPr>
            <w:tcW w:w="2127" w:type="dxa"/>
          </w:tcPr>
          <w:p w14:paraId="71018D19" w14:textId="4CA49F2F" w:rsidR="00C8168A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EDAC3" w14:textId="323E0CC2" w:rsidR="00C8168A" w:rsidRPr="0037380C" w:rsidRDefault="00BE33D7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2-1</w:t>
            </w:r>
            <w:r w:rsidR="00432E34" w:rsidRPr="003738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32E34"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7A6B4D38" w14:textId="6897FFD1" w:rsidR="00C8168A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598" w:type="dxa"/>
          </w:tcPr>
          <w:p w14:paraId="017E4A25" w14:textId="01EF23A5" w:rsidR="00C8168A" w:rsidRPr="001B6667" w:rsidRDefault="00C15964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3118" w:type="dxa"/>
          </w:tcPr>
          <w:p w14:paraId="64EF1706" w14:textId="26919D4C" w:rsidR="00C8168A" w:rsidRPr="00267F7C" w:rsidRDefault="00BD356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1FCC4714" w14:textId="77777777" w:rsidTr="008F5481">
        <w:tc>
          <w:tcPr>
            <w:tcW w:w="2127" w:type="dxa"/>
          </w:tcPr>
          <w:p w14:paraId="48A69F23" w14:textId="05375247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23CF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B33EDB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3248F6" w14:textId="354D80D0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598" w:type="dxa"/>
          </w:tcPr>
          <w:p w14:paraId="6E25DEE7" w14:textId="256F3CE3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3DE54672" w14:textId="29F0933B" w:rsidR="00531C46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0CEF9A81" w14:textId="77777777" w:rsidTr="008F5481">
        <w:tc>
          <w:tcPr>
            <w:tcW w:w="2127" w:type="dxa"/>
          </w:tcPr>
          <w:p w14:paraId="6ED27C86" w14:textId="02E2B211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RDK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FFF64" w14:textId="1834E4FC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>Nr 2 –</w:t>
            </w:r>
            <w:r w:rsidR="00BE33D7">
              <w:rPr>
                <w:rFonts w:ascii="Arial" w:hAnsi="Arial" w:cs="Arial"/>
                <w:sz w:val="18"/>
                <w:szCs w:val="18"/>
              </w:rPr>
              <w:t xml:space="preserve"> 3</w:t>
            </w:r>
            <w:r w:rsidRPr="0037380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DE2B73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C0025FB" w14:textId="514C3020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4CBDC70E" w14:textId="482FEA53" w:rsidR="00531C46" w:rsidRPr="00267F7C" w:rsidRDefault="007B408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598" w:type="dxa"/>
          </w:tcPr>
          <w:p w14:paraId="278A38C2" w14:textId="4823EAAF" w:rsidR="00531C46" w:rsidRPr="001B6667" w:rsidRDefault="00D72FCE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118" w:type="dxa"/>
          </w:tcPr>
          <w:p w14:paraId="7CB027B1" w14:textId="11C080CD" w:rsidR="007B4081" w:rsidRPr="00267F7C" w:rsidRDefault="00D72FC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31C46" w:rsidRPr="002B50C0" w14:paraId="3AF20EB6" w14:textId="77777777" w:rsidTr="008F5481">
        <w:tc>
          <w:tcPr>
            <w:tcW w:w="2127" w:type="dxa"/>
          </w:tcPr>
          <w:p w14:paraId="14D8728B" w14:textId="64B5932A" w:rsidR="00531C46" w:rsidRPr="00267F7C" w:rsidRDefault="00531C4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e-usług w zakresie RSC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AB6B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19F1D3DD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35D9358F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3 – 4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EAEFEB6" w14:textId="33A2171B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– 2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2A6E5925" w14:textId="57DB7A1F" w:rsidR="00531C46" w:rsidRPr="00267F7C" w:rsidRDefault="002B46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598" w:type="dxa"/>
          </w:tcPr>
          <w:p w14:paraId="665EAFCA" w14:textId="644DDC21" w:rsidR="00531C46" w:rsidRPr="001B6667" w:rsidRDefault="000F2D33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3118" w:type="dxa"/>
          </w:tcPr>
          <w:p w14:paraId="0556022C" w14:textId="0DE12BE9" w:rsidR="00531C46" w:rsidRDefault="000F2D3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98ABFEF" w14:textId="70642233" w:rsidR="007475DE" w:rsidRPr="00267F7C" w:rsidRDefault="007475DE" w:rsidP="008F5A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Przyczyny opóźnienia: Realizacja kamienia milowego została zaplanowana na dzień 27.04.2020 ( w punkcie krytycznym). Termin ten został wskazany w ustawie. Z uwagi na inne prace realizowane przez Wykonawcę nie było możliwości wcześniejszego zaplanowania realizacji usług składających się na ten kamień. </w:t>
            </w:r>
          </w:p>
        </w:tc>
      </w:tr>
      <w:tr w:rsidR="00531C46" w:rsidRPr="002B50C0" w14:paraId="776D3611" w14:textId="77777777" w:rsidTr="008F5481">
        <w:tc>
          <w:tcPr>
            <w:tcW w:w="2127" w:type="dxa"/>
          </w:tcPr>
          <w:p w14:paraId="6E04A9F2" w14:textId="77777777" w:rsidR="00531C46" w:rsidRPr="00267F7C" w:rsidRDefault="00531C46" w:rsidP="00531C4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Uruchomienie RDP i e-usług na nim</w:t>
            </w:r>
          </w:p>
          <w:p w14:paraId="3F3B6549" w14:textId="43F8A286" w:rsidR="00531C46" w:rsidRPr="00267F7C" w:rsidRDefault="00531C46" w:rsidP="00531C46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opartych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DA73" w14:textId="77777777" w:rsidR="00531C46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2 - 5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4DD5DEF0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4-1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72DF1CE1" w14:textId="77777777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5 – 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  <w:p w14:paraId="64A9834D" w14:textId="7463DB19" w:rsidR="00BA2109" w:rsidRPr="0037380C" w:rsidRDefault="00BA210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37380C">
              <w:rPr>
                <w:rFonts w:ascii="Arial" w:hAnsi="Arial" w:cs="Arial"/>
                <w:sz w:val="18"/>
                <w:szCs w:val="18"/>
              </w:rPr>
              <w:t xml:space="preserve">Nr 10 -1 </w:t>
            </w:r>
            <w:proofErr w:type="spellStart"/>
            <w:r w:rsidRPr="0037380C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289" w:type="dxa"/>
          </w:tcPr>
          <w:p w14:paraId="561EFC62" w14:textId="15390832" w:rsidR="00531C46" w:rsidRPr="00267F7C" w:rsidRDefault="00D0457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F23688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598" w:type="dxa"/>
          </w:tcPr>
          <w:p w14:paraId="7DC52C84" w14:textId="45516022" w:rsidR="00531C46" w:rsidRPr="001B6667" w:rsidRDefault="00A37D9D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A37D9D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3118" w:type="dxa"/>
          </w:tcPr>
          <w:p w14:paraId="4816DA0D" w14:textId="31374454" w:rsidR="008F5481" w:rsidRDefault="00D72FCE" w:rsidP="008F5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D0457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33C26">
              <w:rPr>
                <w:rFonts w:ascii="Arial" w:hAnsi="Arial" w:cs="Arial"/>
                <w:sz w:val="18"/>
                <w:szCs w:val="18"/>
              </w:rPr>
              <w:t xml:space="preserve">nastąpiła formalna </w:t>
            </w:r>
            <w:r w:rsidR="00D04570">
              <w:rPr>
                <w:rFonts w:ascii="Arial" w:hAnsi="Arial" w:cs="Arial"/>
                <w:sz w:val="18"/>
                <w:szCs w:val="18"/>
              </w:rPr>
              <w:t>zmiana kamieni milowych dla zadania. KM pierwotny przesunięty z 11.2020 na 03.2021</w:t>
            </w:r>
            <w:r w:rsidR="00205E9D">
              <w:rPr>
                <w:rFonts w:ascii="Arial" w:hAnsi="Arial" w:cs="Arial"/>
                <w:sz w:val="18"/>
                <w:szCs w:val="18"/>
              </w:rPr>
              <w:t xml:space="preserve">. Zmiana na podstawie aneksu nr 6 do </w:t>
            </w:r>
            <w:proofErr w:type="spellStart"/>
            <w:r w:rsidR="00205E9D"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 w:rsidR="00205E9D">
              <w:rPr>
                <w:rFonts w:ascii="Arial" w:hAnsi="Arial" w:cs="Arial"/>
                <w:sz w:val="18"/>
                <w:szCs w:val="18"/>
              </w:rPr>
              <w:t xml:space="preserve"> z dn. 10.07.2020</w:t>
            </w:r>
          </w:p>
          <w:p w14:paraId="1049B9E5" w14:textId="2119F71D" w:rsidR="00531C46" w:rsidRPr="00267F7C" w:rsidRDefault="00531C46" w:rsidP="008F54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00E7" w:rsidRPr="002B50C0" w14:paraId="5BE2C8B8" w14:textId="77777777" w:rsidTr="008F5481">
        <w:tc>
          <w:tcPr>
            <w:tcW w:w="2127" w:type="dxa"/>
          </w:tcPr>
          <w:p w14:paraId="74582A61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Środowisko deweloperskie i testowe</w:t>
            </w:r>
          </w:p>
          <w:p w14:paraId="755EBB07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przygotowane, zadania analityczne i / lub</w:t>
            </w:r>
          </w:p>
          <w:p w14:paraId="4E39FC0B" w14:textId="77777777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programistyczne rozpoczęte we wszystkich</w:t>
            </w:r>
          </w:p>
          <w:p w14:paraId="2EC22F3F" w14:textId="21871F9E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nurtach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B442C" w14:textId="17403E89" w:rsidR="002C00E7" w:rsidRPr="00F86F57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 w:rsidRPr="00F86F57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</w:tcPr>
          <w:p w14:paraId="61934657" w14:textId="41600ED3" w:rsidR="002C00E7" w:rsidRPr="00267F7C" w:rsidRDefault="002C00E7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598" w:type="dxa"/>
          </w:tcPr>
          <w:p w14:paraId="69FE6932" w14:textId="0D41A849" w:rsidR="002C00E7" w:rsidRPr="001B6667" w:rsidRDefault="000548C5" w:rsidP="002C00E7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0548C5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3118" w:type="dxa"/>
          </w:tcPr>
          <w:p w14:paraId="32127475" w14:textId="7D8551EA" w:rsidR="002C00E7" w:rsidRPr="00267F7C" w:rsidRDefault="000548C5" w:rsidP="002C00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0168B17" w14:textId="0E5556AE" w:rsidR="002C00E7" w:rsidRPr="00267F7C" w:rsidRDefault="002C00E7" w:rsidP="000548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7F7C">
              <w:rPr>
                <w:rFonts w:ascii="Arial" w:hAnsi="Arial" w:cs="Arial"/>
                <w:sz w:val="18"/>
                <w:szCs w:val="18"/>
              </w:rPr>
              <w:t>Przyczyny opóźnienia</w:t>
            </w:r>
            <w:r w:rsidR="000548C5">
              <w:rPr>
                <w:rFonts w:ascii="Arial" w:hAnsi="Arial" w:cs="Arial"/>
                <w:sz w:val="18"/>
                <w:szCs w:val="18"/>
              </w:rPr>
              <w:t>:</w:t>
            </w:r>
            <w:r w:rsidR="000548C5">
              <w:t xml:space="preserve">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t xml:space="preserve">W planowanym terminie zakończenia zespół projektowy był jeszcze w trakcie budowy i nie osiągnął sprawności organizacyjnej. Ze względu na ilość </w:t>
            </w:r>
            <w:r w:rsidR="000548C5" w:rsidRPr="000548C5">
              <w:rPr>
                <w:rFonts w:ascii="Arial" w:hAnsi="Arial" w:cs="Arial"/>
                <w:sz w:val="18"/>
                <w:szCs w:val="18"/>
              </w:rPr>
              <w:lastRenderedPageBreak/>
              <w:t xml:space="preserve">zadań analitycznych i programistycznych prace nad ich rozpoczęciem we wszystkich nurtach projektu przeciągnęły się.  Wpływ na to miało także opóźnienie w wyłonieniu eksperta (ogłoszono przetarg na Ekspertyzę wyceny pracochłonności w projekcie Rozwój SRP, na który nie wpłynęła żadna oferta; ponowne ogłoszenia zapytanie ofertowego w ramach zasady konkurencyjności), którego zadaniem miała być weryfikacja spełnienia wymogu efektywności kosztowej wycen in </w:t>
            </w:r>
            <w:proofErr w:type="spellStart"/>
            <w:r w:rsidR="000548C5" w:rsidRPr="000548C5">
              <w:rPr>
                <w:rFonts w:ascii="Arial" w:hAnsi="Arial" w:cs="Arial"/>
                <w:sz w:val="18"/>
                <w:szCs w:val="18"/>
              </w:rPr>
              <w:t>house</w:t>
            </w:r>
            <w:proofErr w:type="spellEnd"/>
            <w:r w:rsidR="000548C5" w:rsidRPr="000548C5">
              <w:rPr>
                <w:rFonts w:ascii="Arial" w:hAnsi="Arial" w:cs="Arial"/>
                <w:sz w:val="18"/>
                <w:szCs w:val="18"/>
              </w:rPr>
              <w:t>. To z kolei miało bezpośredni wpływ na opóźnienie w zlecaniu prac dot. głównych nurtów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64FA5" w:rsidRPr="002B50C0" w14:paraId="1F476CB0" w14:textId="77777777" w:rsidTr="00047D9D">
        <w:tc>
          <w:tcPr>
            <w:tcW w:w="2545" w:type="dxa"/>
          </w:tcPr>
          <w:p w14:paraId="618436FC" w14:textId="77777777" w:rsidR="00E64FA5" w:rsidRPr="00210409" w:rsidRDefault="00E64FA5" w:rsidP="00E64FA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BC5E29" w14:textId="283E57EF" w:rsidR="00E64FA5" w:rsidRDefault="00E64FA5" w:rsidP="00E64FA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B2A4B">
              <w:rPr>
                <w:rFonts w:ascii="Arial" w:hAnsi="Arial" w:cs="Arial"/>
                <w:sz w:val="18"/>
                <w:szCs w:val="18"/>
                <w:lang w:eastAsia="pl-PL"/>
              </w:rPr>
              <w:t>dojrzałości 3 - dwustronna interakcja</w:t>
            </w:r>
          </w:p>
        </w:tc>
        <w:tc>
          <w:tcPr>
            <w:tcW w:w="1278" w:type="dxa"/>
          </w:tcPr>
          <w:p w14:paraId="3475318C" w14:textId="0282A88E" w:rsidR="00E64FA5" w:rsidRPr="00EF176F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B2A4B">
              <w:rPr>
                <w:rFonts w:ascii="Arial" w:hAnsi="Arial" w:cs="Arial"/>
                <w:bCs/>
                <w:sz w:val="18"/>
                <w:szCs w:val="18"/>
              </w:rPr>
              <w:t>Szt</w:t>
            </w:r>
            <w:r w:rsidR="00486394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0EFA9C02" w14:textId="1D10E02B" w:rsidR="00E64FA5" w:rsidRDefault="00E64F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F3FAB87" w14:textId="1F71A1BF" w:rsidR="00E64FA5" w:rsidRDefault="00F2368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64FA5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8A439BB" w14:textId="26839C5D" w:rsidR="00E64FA5" w:rsidRPr="00EF176F" w:rsidRDefault="00EF686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</w:tr>
      <w:tr w:rsidR="00D142CC" w:rsidRPr="002B50C0" w14:paraId="270E5EC5" w14:textId="77777777" w:rsidTr="00047D9D">
        <w:tc>
          <w:tcPr>
            <w:tcW w:w="2545" w:type="dxa"/>
          </w:tcPr>
          <w:p w14:paraId="7456B195" w14:textId="28440B1D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6B232146" w14:textId="3CE7A8D3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3DC06461" w14:textId="3DCB8E29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8D7B116" w14:textId="690CFD43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5B15649" w14:textId="55F2899F" w:rsidR="00D142CC" w:rsidRPr="00EF176F" w:rsidRDefault="00F2368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1F47F854" w14:textId="3E52A490" w:rsidR="00D142CC" w:rsidRPr="00EF176F" w:rsidRDefault="008933E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D142CC" w:rsidRPr="002B50C0" w14:paraId="00EBD148" w14:textId="77777777" w:rsidTr="00047D9D">
        <w:tc>
          <w:tcPr>
            <w:tcW w:w="2545" w:type="dxa"/>
          </w:tcPr>
          <w:p w14:paraId="645B8609" w14:textId="2E9455C8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631F079" w14:textId="2317B435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4E30654" w14:textId="22A553BF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7476C371" w14:textId="4D853D04" w:rsidR="00D142CC" w:rsidRPr="00EF176F" w:rsidRDefault="00201A6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B34BAB8" w14:textId="7978BEB7" w:rsidR="00D142CC" w:rsidRPr="00EF176F" w:rsidRDefault="008933E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</w:p>
        </w:tc>
      </w:tr>
      <w:tr w:rsidR="00D142CC" w:rsidRPr="002B50C0" w14:paraId="4DCDF654" w14:textId="77777777" w:rsidTr="00047D9D">
        <w:tc>
          <w:tcPr>
            <w:tcW w:w="2545" w:type="dxa"/>
          </w:tcPr>
          <w:p w14:paraId="04BA3593" w14:textId="67A30362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4.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6A5EF4A" w14:textId="2552200E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6D9CE23" w14:textId="7FFF4C1B" w:rsidR="00D142CC" w:rsidRP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701" w:type="dxa"/>
          </w:tcPr>
          <w:p w14:paraId="7CC5F00D" w14:textId="61256267" w:rsidR="00D142CC" w:rsidRPr="00EF176F" w:rsidRDefault="00201A6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50970CAC" w14:textId="368D3175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4FF0509D" w14:textId="77777777" w:rsidTr="00047D9D">
        <w:tc>
          <w:tcPr>
            <w:tcW w:w="2545" w:type="dxa"/>
          </w:tcPr>
          <w:p w14:paraId="5A7DCA06" w14:textId="5AAFDC13" w:rsidR="00D142CC" w:rsidRPr="00210409" w:rsidRDefault="00210409" w:rsidP="0021040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409">
              <w:rPr>
                <w:rFonts w:ascii="Arial" w:hAnsi="Arial" w:cs="Arial"/>
                <w:sz w:val="18"/>
                <w:szCs w:val="18"/>
                <w:lang w:eastAsia="pl-PL"/>
              </w:rPr>
              <w:t>5.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</w:t>
            </w:r>
            <w:r w:rsidR="00EF176F" w:rsidRPr="00210409">
              <w:rPr>
                <w:rFonts w:ascii="Arial" w:hAnsi="Arial" w:cs="Arial"/>
                <w:sz w:val="18"/>
                <w:szCs w:val="18"/>
                <w:lang w:eastAsia="pl-PL"/>
              </w:rPr>
              <w:t xml:space="preserve">cznych w podmiotach </w:t>
            </w:r>
            <w:r w:rsidR="00D142CC" w:rsidRPr="00210409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26BC20F9" w14:textId="69BBB8A2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49AD4D" w14:textId="52927A20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78A2955" w14:textId="3DE2F7DE" w:rsidR="00D142CC" w:rsidRPr="006334BF" w:rsidRDefault="00201A6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2A606ADC" w14:textId="54BFB6B5" w:rsidR="00D142CC" w:rsidRPr="00EF176F" w:rsidRDefault="00C04B4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D142CC" w:rsidRPr="002B50C0" w14:paraId="77C5ECFB" w14:textId="77777777" w:rsidTr="00047D9D">
        <w:tc>
          <w:tcPr>
            <w:tcW w:w="2545" w:type="dxa"/>
          </w:tcPr>
          <w:p w14:paraId="7E541ED9" w14:textId="5ECF190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6.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C305D65" w14:textId="68DF85E7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67BE18D" w14:textId="124FC47B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14:paraId="3988D3C9" w14:textId="5ED7463A" w:rsidR="00D142CC" w:rsidRPr="006334BF" w:rsidRDefault="00201A6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617622">
              <w:rPr>
                <w:rFonts w:ascii="Arial" w:hAnsi="Arial" w:cs="Arial"/>
                <w:sz w:val="18"/>
                <w:szCs w:val="18"/>
              </w:rPr>
              <w:t>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1319FA2" w14:textId="4588267B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142CC" w:rsidRPr="002B50C0" w14:paraId="115E321B" w14:textId="77777777" w:rsidTr="00047D9D">
        <w:tc>
          <w:tcPr>
            <w:tcW w:w="2545" w:type="dxa"/>
          </w:tcPr>
          <w:p w14:paraId="2304715E" w14:textId="2D0FC46F" w:rsidR="00D142CC" w:rsidRPr="00D142CC" w:rsidRDefault="00210409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7.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D142CC" w:rsidRPr="00D142CC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03512134" w14:textId="7C7DE2D6" w:rsidR="00D142CC" w:rsidRPr="00D142CC" w:rsidRDefault="00D142CC" w:rsidP="00D142C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142CC">
              <w:rPr>
                <w:rFonts w:ascii="Arial" w:hAnsi="Arial" w:cs="Arial"/>
                <w:sz w:val="18"/>
                <w:szCs w:val="18"/>
                <w:lang w:eastAsia="pl-PL"/>
              </w:rPr>
              <w:t>kobiety</w:t>
            </w:r>
          </w:p>
        </w:tc>
        <w:tc>
          <w:tcPr>
            <w:tcW w:w="1278" w:type="dxa"/>
          </w:tcPr>
          <w:p w14:paraId="5A7376F2" w14:textId="6220D040" w:rsidR="00D142CC" w:rsidRPr="00EF176F" w:rsidRDefault="00D142CC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EF176F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AA6FE75" w14:textId="1F41B11F" w:rsidR="00D142CC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137C7F23" w14:textId="5BA00D10" w:rsidR="00D142CC" w:rsidRPr="006334BF" w:rsidRDefault="00201A6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617622">
              <w:rPr>
                <w:rFonts w:ascii="Arial" w:hAnsi="Arial" w:cs="Arial"/>
                <w:sz w:val="18"/>
                <w:szCs w:val="18"/>
              </w:rPr>
              <w:t>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2A2610C5" w14:textId="133923F0" w:rsidR="00D142CC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0246B8" w:rsidRPr="002B50C0" w14:paraId="7FCBB976" w14:textId="77777777" w:rsidTr="00047D9D">
        <w:tc>
          <w:tcPr>
            <w:tcW w:w="2545" w:type="dxa"/>
          </w:tcPr>
          <w:p w14:paraId="785A91B4" w14:textId="57D6BED8" w:rsidR="000246B8" w:rsidRPr="000246B8" w:rsidRDefault="00210409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8.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</w:t>
            </w:r>
            <w:r w:rsidR="000246B8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wykonujących zadania publiczne </w:t>
            </w:r>
            <w:r w:rsidR="000246B8" w:rsidRPr="000246B8">
              <w:rPr>
                <w:rFonts w:ascii="Arial" w:hAnsi="Arial" w:cs="Arial"/>
                <w:sz w:val="18"/>
                <w:szCs w:val="18"/>
                <w:lang w:eastAsia="pl-PL"/>
              </w:rPr>
              <w:t>niebędących pracownikami IT, objętych wsparciem szkoleniowym -</w:t>
            </w:r>
          </w:p>
          <w:p w14:paraId="493BD9B2" w14:textId="45948CE4" w:rsidR="000246B8" w:rsidRPr="00EF176F" w:rsidRDefault="000246B8" w:rsidP="000246B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246B8">
              <w:rPr>
                <w:rFonts w:ascii="Arial" w:hAnsi="Arial" w:cs="Arial"/>
                <w:sz w:val="18"/>
                <w:szCs w:val="18"/>
                <w:lang w:eastAsia="pl-PL"/>
              </w:rPr>
              <w:t>mężczyźni</w:t>
            </w:r>
          </w:p>
        </w:tc>
        <w:tc>
          <w:tcPr>
            <w:tcW w:w="1278" w:type="dxa"/>
          </w:tcPr>
          <w:p w14:paraId="181B5117" w14:textId="68C0ACB2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B02A782" w14:textId="7493572D" w:rsidR="000246B8" w:rsidRDefault="000246B8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5FE1235B" w14:textId="1D3198F7" w:rsidR="000246B8" w:rsidRDefault="00201A6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25763">
              <w:rPr>
                <w:rFonts w:ascii="Arial" w:hAnsi="Arial" w:cs="Arial"/>
                <w:sz w:val="18"/>
                <w:szCs w:val="18"/>
              </w:rPr>
              <w:t>-202</w:t>
            </w:r>
            <w:r w:rsidR="00E71D3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14:paraId="5B164115" w14:textId="5B7FE070" w:rsidR="000246B8" w:rsidRDefault="00EB4D2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F176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79B075C6" w14:textId="77777777" w:rsidTr="00047D9D">
        <w:tc>
          <w:tcPr>
            <w:tcW w:w="2545" w:type="dxa"/>
          </w:tcPr>
          <w:p w14:paraId="34259CED" w14:textId="48582E26" w:rsidR="00EF176F" w:rsidRPr="00D142CC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9.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t xml:space="preserve">zez udostępnioną </w:t>
            </w:r>
            <w:r w:rsidR="00EF176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on-line usługę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  <w:r w:rsidR="00E71D3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(wskaźnik rezultatu)</w:t>
            </w:r>
          </w:p>
        </w:tc>
        <w:tc>
          <w:tcPr>
            <w:tcW w:w="1278" w:type="dxa"/>
          </w:tcPr>
          <w:p w14:paraId="22020E6F" w14:textId="027FD6B7" w:rsidR="00EF176F" w:rsidRPr="00EF176F" w:rsidRDefault="00EF176F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lastRenderedPageBreak/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43F0861A" w14:textId="6B947B3D" w:rsidR="00EF176F" w:rsidRDefault="002C00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1 490 000</w:t>
            </w:r>
          </w:p>
        </w:tc>
        <w:tc>
          <w:tcPr>
            <w:tcW w:w="1701" w:type="dxa"/>
          </w:tcPr>
          <w:p w14:paraId="7D555BBF" w14:textId="29714126" w:rsidR="00EF176F" w:rsidRPr="00EF176F" w:rsidRDefault="00201A6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617622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14:paraId="4EADB974" w14:textId="286CEB9D" w:rsidR="00EF176F" w:rsidRPr="00EF176F" w:rsidRDefault="00EF17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F176F" w:rsidRPr="002B50C0" w14:paraId="2E0A6663" w14:textId="77777777" w:rsidTr="00047D9D">
        <w:tc>
          <w:tcPr>
            <w:tcW w:w="2545" w:type="dxa"/>
          </w:tcPr>
          <w:p w14:paraId="7C218D8A" w14:textId="01E36B49" w:rsidR="00EF176F" w:rsidRPr="00EF176F" w:rsidRDefault="00210409" w:rsidP="00EF176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 </w:t>
            </w:r>
            <w:r w:rsidR="00EF176F" w:rsidRPr="00EF176F">
              <w:rPr>
                <w:rFonts w:ascii="Arial" w:hAnsi="Arial" w:cs="Arial"/>
                <w:sz w:val="18"/>
                <w:szCs w:val="18"/>
                <w:lang w:eastAsia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E3FD44E" w14:textId="46910E8A" w:rsidR="00EF176F" w:rsidRDefault="00EF176F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C080D6" w14:textId="12C557DE" w:rsidR="00EF176F" w:rsidRDefault="002C00E7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311B7D0A" w14:textId="55E06576" w:rsidR="00EF176F" w:rsidRPr="00EF176F" w:rsidRDefault="00201A64" w:rsidP="00EF17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F176F" w:rsidRPr="00EF176F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2268" w:type="dxa"/>
          </w:tcPr>
          <w:p w14:paraId="0698C6AC" w14:textId="460A0DD0" w:rsidR="00EF176F" w:rsidRDefault="00C04B48" w:rsidP="00EF176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14:paraId="52A08447" w14:textId="0748AD1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14:paraId="1F33CC02" w14:textId="77777777" w:rsidTr="00F35C7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2AC8EE0" w14:textId="77777777" w:rsidR="007D38BD" w:rsidRPr="00C04B48" w:rsidRDefault="00517F12" w:rsidP="00586664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347B" w:rsidRPr="002B50C0" w14:paraId="06DF1018" w14:textId="77777777" w:rsidTr="00F35C7D">
        <w:tc>
          <w:tcPr>
            <w:tcW w:w="2937" w:type="dxa"/>
          </w:tcPr>
          <w:p w14:paraId="22C913BD" w14:textId="2DF90818" w:rsidR="0086347B" w:rsidRPr="00D66B88" w:rsidRDefault="0086347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66B88">
              <w:rPr>
                <w:rFonts w:ascii="Arial" w:hAnsi="Arial" w:cs="Arial"/>
                <w:sz w:val="18"/>
                <w:szCs w:val="20"/>
              </w:rPr>
              <w:t>Powiadomienie o zmianach statusu dowodu osobistego</w:t>
            </w:r>
          </w:p>
        </w:tc>
        <w:tc>
          <w:tcPr>
            <w:tcW w:w="1311" w:type="dxa"/>
          </w:tcPr>
          <w:p w14:paraId="2C9AC43D" w14:textId="49431283" w:rsidR="00725763" w:rsidRPr="008D4798" w:rsidRDefault="00C04B48" w:rsidP="007257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170702DE" w14:textId="77777777" w:rsidR="0086347B" w:rsidRPr="001B6667" w:rsidRDefault="0086347B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276" w:type="dxa"/>
          </w:tcPr>
          <w:p w14:paraId="0305C3E3" w14:textId="2BEAB374" w:rsidR="0086347B" w:rsidRPr="00C04B48" w:rsidRDefault="00C04B4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F3888A6" w14:textId="7A190A2B" w:rsidR="0086347B" w:rsidRPr="00141A92" w:rsidRDefault="007B69BA" w:rsidP="007B69B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="00C04B48"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usługi został</w:t>
            </w:r>
            <w:r>
              <w:rPr>
                <w:rFonts w:ascii="Arial" w:hAnsi="Arial" w:cs="Arial"/>
                <w:sz w:val="18"/>
                <w:szCs w:val="20"/>
              </w:rPr>
              <w:t>a przesunięta</w:t>
            </w:r>
            <w:r w:rsidR="002C6507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D66B88" w:rsidRPr="002B50C0" w14:paraId="34A00297" w14:textId="77777777" w:rsidTr="00F35C7D">
        <w:tc>
          <w:tcPr>
            <w:tcW w:w="2937" w:type="dxa"/>
          </w:tcPr>
          <w:p w14:paraId="61CCCABD" w14:textId="6339AB54" w:rsidR="00D66B88" w:rsidRPr="001B5076" w:rsidRDefault="00D66B8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lub uszkodzenia dowodu osobistego</w:t>
            </w:r>
          </w:p>
        </w:tc>
        <w:tc>
          <w:tcPr>
            <w:tcW w:w="1311" w:type="dxa"/>
          </w:tcPr>
          <w:p w14:paraId="088AB16B" w14:textId="4A297441" w:rsidR="00D66B88" w:rsidRPr="008D4798" w:rsidRDefault="008D4798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725763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C519E8" w14:textId="7D3B193F" w:rsidR="00D66B88" w:rsidRPr="001B5076" w:rsidRDefault="00C81FED" w:rsidP="00C1106C">
            <w:pPr>
              <w:rPr>
                <w:rFonts w:cs="Arial"/>
                <w:lang w:eastAsia="pl-PL"/>
              </w:rPr>
            </w:pPr>
            <w:r w:rsidRPr="00C81FED">
              <w:rPr>
                <w:rFonts w:ascii="Arial" w:hAnsi="Arial" w:cs="Arial"/>
                <w:sz w:val="18"/>
                <w:szCs w:val="20"/>
              </w:rPr>
              <w:t>03-2019</w:t>
            </w:r>
          </w:p>
        </w:tc>
        <w:tc>
          <w:tcPr>
            <w:tcW w:w="4110" w:type="dxa"/>
          </w:tcPr>
          <w:p w14:paraId="637FB06C" w14:textId="50A8ECC3" w:rsidR="00D66B88" w:rsidRPr="001B5076" w:rsidRDefault="001B5076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647BAFF9" w14:textId="77777777" w:rsidTr="00F35C7D">
        <w:tc>
          <w:tcPr>
            <w:tcW w:w="2937" w:type="dxa"/>
          </w:tcPr>
          <w:p w14:paraId="5F03812F" w14:textId="6F9C919F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urodzenia dziecka</w:t>
            </w:r>
          </w:p>
        </w:tc>
        <w:tc>
          <w:tcPr>
            <w:tcW w:w="1311" w:type="dxa"/>
          </w:tcPr>
          <w:p w14:paraId="247FD7A5" w14:textId="041A1A42" w:rsidR="001B5076" w:rsidRPr="008D4798" w:rsidRDefault="005E3692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1276" w:type="dxa"/>
          </w:tcPr>
          <w:p w14:paraId="57809A2D" w14:textId="084BE7A6" w:rsidR="001B5076" w:rsidRPr="001B5076" w:rsidRDefault="005E3692" w:rsidP="001B5076">
            <w:pPr>
              <w:rPr>
                <w:rFonts w:cs="Arial"/>
                <w:lang w:eastAsia="pl-PL"/>
              </w:rPr>
            </w:pPr>
            <w:r w:rsidRPr="005E3692">
              <w:rPr>
                <w:rFonts w:ascii="Arial" w:hAnsi="Arial" w:cs="Arial"/>
                <w:sz w:val="18"/>
                <w:szCs w:val="20"/>
              </w:rPr>
              <w:t>06-2018</w:t>
            </w:r>
          </w:p>
        </w:tc>
        <w:tc>
          <w:tcPr>
            <w:tcW w:w="4110" w:type="dxa"/>
          </w:tcPr>
          <w:p w14:paraId="7BA783E4" w14:textId="032D61D6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B5076" w:rsidRPr="002B50C0" w14:paraId="1CC2ED5F" w14:textId="77777777" w:rsidTr="00F35C7D">
        <w:tc>
          <w:tcPr>
            <w:tcW w:w="2937" w:type="dxa"/>
          </w:tcPr>
          <w:p w14:paraId="7BBDA796" w14:textId="55734FA0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obywatela</w:t>
            </w:r>
          </w:p>
        </w:tc>
        <w:tc>
          <w:tcPr>
            <w:tcW w:w="1311" w:type="dxa"/>
          </w:tcPr>
          <w:p w14:paraId="35D32D90" w14:textId="390557AE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0187C1C3" w14:textId="1FEC02F2" w:rsidR="001B5076" w:rsidRPr="008933EE" w:rsidRDefault="008933EE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933EE">
              <w:rPr>
                <w:rFonts w:ascii="Arial" w:hAnsi="Arial" w:cs="Arial"/>
                <w:sz w:val="18"/>
                <w:szCs w:val="20"/>
              </w:rPr>
              <w:t>04-2020</w:t>
            </w:r>
          </w:p>
        </w:tc>
        <w:tc>
          <w:tcPr>
            <w:tcW w:w="4110" w:type="dxa"/>
          </w:tcPr>
          <w:p w14:paraId="5020FE27" w14:textId="2ACF6538" w:rsidR="001B5076" w:rsidRPr="001B5076" w:rsidRDefault="00C84EC8" w:rsidP="004C1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wdrożenia został zaplanowany</w:t>
            </w:r>
            <w:r w:rsidR="004C16AB">
              <w:rPr>
                <w:rFonts w:ascii="Arial" w:hAnsi="Arial" w:cs="Arial"/>
                <w:sz w:val="18"/>
                <w:szCs w:val="20"/>
              </w:rPr>
              <w:t xml:space="preserve"> w ustawie</w:t>
            </w:r>
            <w:r>
              <w:rPr>
                <w:rFonts w:ascii="Arial" w:hAnsi="Arial" w:cs="Arial"/>
                <w:sz w:val="18"/>
                <w:szCs w:val="20"/>
              </w:rPr>
              <w:t xml:space="preserve"> na 27.04.2020r. z uwagi na wpływ innych prac w zakresie realizacji projektu. </w:t>
            </w:r>
            <w:r w:rsidR="004C16AB">
              <w:rPr>
                <w:rFonts w:ascii="Arial" w:hAnsi="Arial" w:cs="Arial"/>
                <w:sz w:val="18"/>
                <w:szCs w:val="20"/>
              </w:rPr>
              <w:t>Zmiana terminu nie miała</w:t>
            </w:r>
            <w:r w:rsidR="007F04A5">
              <w:rPr>
                <w:rFonts w:ascii="Arial" w:hAnsi="Arial" w:cs="Arial"/>
                <w:sz w:val="18"/>
                <w:szCs w:val="20"/>
              </w:rPr>
              <w:t xml:space="preserve"> wpływu </w:t>
            </w:r>
            <w:r w:rsidR="004C16AB">
              <w:rPr>
                <w:rFonts w:ascii="Arial" w:hAnsi="Arial" w:cs="Arial"/>
                <w:sz w:val="18"/>
                <w:szCs w:val="20"/>
              </w:rPr>
              <w:t xml:space="preserve">na </w:t>
            </w:r>
            <w:r w:rsidR="007F04A5">
              <w:rPr>
                <w:rFonts w:ascii="Arial" w:hAnsi="Arial" w:cs="Arial"/>
                <w:sz w:val="18"/>
                <w:szCs w:val="20"/>
              </w:rPr>
              <w:t>zakres planowanej e-usługi.</w:t>
            </w:r>
          </w:p>
        </w:tc>
      </w:tr>
      <w:tr w:rsidR="001B5076" w:rsidRPr="002B50C0" w14:paraId="35E241A5" w14:textId="77777777" w:rsidTr="00F35C7D">
        <w:tc>
          <w:tcPr>
            <w:tcW w:w="2937" w:type="dxa"/>
          </w:tcPr>
          <w:p w14:paraId="46E1BC5C" w14:textId="6919C1D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5FDAECC2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5D03FBB3" w14:textId="35282331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7CDBD98A" w14:textId="284A87EC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19358955" w14:textId="77F3E058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1B5076" w:rsidRPr="002B50C0" w14:paraId="6E176AA8" w14:textId="77777777" w:rsidTr="00F35C7D">
        <w:tc>
          <w:tcPr>
            <w:tcW w:w="2937" w:type="dxa"/>
          </w:tcPr>
          <w:p w14:paraId="02951284" w14:textId="064FC3CC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</w:t>
            </w:r>
            <w:r w:rsidR="00925E8F">
              <w:rPr>
                <w:rFonts w:ascii="Arial" w:hAnsi="Arial" w:cs="Arial"/>
                <w:sz w:val="18"/>
                <w:szCs w:val="20"/>
              </w:rPr>
              <w:t xml:space="preserve"> (przez Obywatela)</w:t>
            </w:r>
          </w:p>
        </w:tc>
        <w:tc>
          <w:tcPr>
            <w:tcW w:w="1311" w:type="dxa"/>
          </w:tcPr>
          <w:p w14:paraId="78E7B07C" w14:textId="77777777" w:rsidR="007B69BA" w:rsidRPr="008D4798" w:rsidRDefault="007B69BA" w:rsidP="007B69B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</w:t>
            </w:r>
            <w:r w:rsidRPr="008D4798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2020</w:t>
            </w:r>
          </w:p>
          <w:p w14:paraId="2BF3FEC3" w14:textId="700B3470" w:rsidR="001B5076" w:rsidRPr="008D4798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</w:tcPr>
          <w:p w14:paraId="4A8155A4" w14:textId="1954568D" w:rsidR="001B5076" w:rsidRPr="001B5076" w:rsidRDefault="007B69BA" w:rsidP="001B5076">
            <w:pPr>
              <w:rPr>
                <w:rFonts w:cs="Arial"/>
                <w:lang w:eastAsia="pl-PL"/>
              </w:rPr>
            </w:pPr>
            <w:r w:rsidRPr="00C04B48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5EBF5B1E" w14:textId="401BED5D" w:rsidR="001B5076" w:rsidRPr="001B5076" w:rsidRDefault="007B69BA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zmiany kamieni milowych. Zmiana terminu nie miała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wpływu</w:t>
            </w:r>
            <w:r>
              <w:rPr>
                <w:rFonts w:ascii="Arial" w:hAnsi="Arial" w:cs="Arial"/>
                <w:sz w:val="18"/>
                <w:szCs w:val="20"/>
              </w:rPr>
              <w:t xml:space="preserve"> na zakres planowanej e-usługi</w:t>
            </w:r>
          </w:p>
        </w:tc>
      </w:tr>
      <w:tr w:rsidR="00FB292D" w:rsidRPr="002B50C0" w14:paraId="045BD387" w14:textId="77777777" w:rsidTr="00F35C7D">
        <w:tc>
          <w:tcPr>
            <w:tcW w:w="2937" w:type="dxa"/>
          </w:tcPr>
          <w:p w14:paraId="4D9F10A9" w14:textId="2E3C1028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obywatela</w:t>
            </w:r>
          </w:p>
        </w:tc>
        <w:tc>
          <w:tcPr>
            <w:tcW w:w="1311" w:type="dxa"/>
          </w:tcPr>
          <w:p w14:paraId="6A4EFF54" w14:textId="5223C9D8" w:rsidR="00FB292D" w:rsidRPr="008D4798" w:rsidRDefault="00A818FC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73A634D8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4A4641EC" w14:textId="2F284BE9" w:rsidR="00FB292D" w:rsidRPr="001B5076" w:rsidRDefault="00FB292D" w:rsidP="00A818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</w:t>
            </w:r>
            <w:r w:rsidR="00A818FC">
              <w:rPr>
                <w:rFonts w:ascii="Arial" w:hAnsi="Arial" w:cs="Arial"/>
                <w:sz w:val="18"/>
                <w:szCs w:val="20"/>
              </w:rPr>
              <w:t xml:space="preserve"> przesunięcia terminu zakończenia projektu i</w:t>
            </w:r>
            <w:r>
              <w:rPr>
                <w:rFonts w:ascii="Arial" w:hAnsi="Arial" w:cs="Arial"/>
                <w:sz w:val="18"/>
                <w:szCs w:val="20"/>
              </w:rPr>
              <w:t xml:space="preserve"> zmiany kamieni milowych. </w:t>
            </w:r>
          </w:p>
        </w:tc>
      </w:tr>
      <w:tr w:rsidR="00FB292D" w:rsidRPr="002B50C0" w14:paraId="7038CC0A" w14:textId="77777777" w:rsidTr="00F35C7D">
        <w:tc>
          <w:tcPr>
            <w:tcW w:w="2937" w:type="dxa"/>
          </w:tcPr>
          <w:p w14:paraId="3B7CE74C" w14:textId="2CDA9D59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Weryfikacja ważności paszportu przez uprawnione podmioty gospodarcze</w:t>
            </w:r>
          </w:p>
        </w:tc>
        <w:tc>
          <w:tcPr>
            <w:tcW w:w="1311" w:type="dxa"/>
          </w:tcPr>
          <w:p w14:paraId="41C22DB2" w14:textId="66BA632C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515FCC65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63312A83" w14:textId="211BA8CB" w:rsidR="00FB292D" w:rsidRPr="001B5076" w:rsidRDefault="00BC31E6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przesunięcia terminu zakończenia projektu i zmiany kamieni milowych.</w:t>
            </w:r>
          </w:p>
        </w:tc>
      </w:tr>
      <w:tr w:rsidR="00FB292D" w:rsidRPr="002B50C0" w14:paraId="1743A81B" w14:textId="77777777" w:rsidTr="00F35C7D">
        <w:tc>
          <w:tcPr>
            <w:tcW w:w="2937" w:type="dxa"/>
          </w:tcPr>
          <w:p w14:paraId="696B3436" w14:textId="145F871A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Podgląd danych zgromadzonych w rejestrze dokumentów paszportowych</w:t>
            </w:r>
          </w:p>
        </w:tc>
        <w:tc>
          <w:tcPr>
            <w:tcW w:w="1311" w:type="dxa"/>
          </w:tcPr>
          <w:p w14:paraId="50BEF66D" w14:textId="1F6D4880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49008246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339286A1" w14:textId="22CE63AA" w:rsidR="00FB292D" w:rsidRPr="001B5076" w:rsidRDefault="00BC31E6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przesunięcia terminu zakończenia projektu i zmiany kamieni milowych.</w:t>
            </w:r>
          </w:p>
        </w:tc>
      </w:tr>
      <w:tr w:rsidR="00FB292D" w:rsidRPr="002B50C0" w14:paraId="152FD47B" w14:textId="77777777" w:rsidTr="00F35C7D">
        <w:tc>
          <w:tcPr>
            <w:tcW w:w="2937" w:type="dxa"/>
          </w:tcPr>
          <w:p w14:paraId="00384647" w14:textId="7133026C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Powiadomienie o zmianach statusu paszportu</w:t>
            </w:r>
          </w:p>
        </w:tc>
        <w:tc>
          <w:tcPr>
            <w:tcW w:w="1311" w:type="dxa"/>
          </w:tcPr>
          <w:p w14:paraId="09ECCF63" w14:textId="65A90A14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5CDCC847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1CFC46AB" w14:textId="34D92CD7" w:rsidR="00FB292D" w:rsidRPr="001B5076" w:rsidRDefault="00BC31E6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przesunięcia terminu zakończenia projektu i zmiany kamieni milowych.</w:t>
            </w:r>
          </w:p>
        </w:tc>
      </w:tr>
      <w:tr w:rsidR="00FB292D" w:rsidRPr="002B50C0" w14:paraId="1A7DE035" w14:textId="77777777" w:rsidTr="00F35C7D">
        <w:tc>
          <w:tcPr>
            <w:tcW w:w="2937" w:type="dxa"/>
          </w:tcPr>
          <w:p w14:paraId="406DAF96" w14:textId="55E8CF3B" w:rsidR="00FB292D" w:rsidRPr="001B5076" w:rsidRDefault="00FB292D" w:rsidP="00FB292D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Zgłoszenie utraty paszportu</w:t>
            </w:r>
          </w:p>
        </w:tc>
        <w:tc>
          <w:tcPr>
            <w:tcW w:w="1311" w:type="dxa"/>
          </w:tcPr>
          <w:p w14:paraId="4AF5F617" w14:textId="4A61F586" w:rsidR="00FB292D" w:rsidRPr="008D4798" w:rsidRDefault="00034B12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03-2021</w:t>
            </w:r>
          </w:p>
        </w:tc>
        <w:tc>
          <w:tcPr>
            <w:tcW w:w="1276" w:type="dxa"/>
          </w:tcPr>
          <w:p w14:paraId="58EEC013" w14:textId="77777777" w:rsidR="00FB292D" w:rsidRPr="001B5076" w:rsidRDefault="00FB292D" w:rsidP="00FB292D">
            <w:pPr>
              <w:rPr>
                <w:rFonts w:cs="Arial"/>
                <w:lang w:eastAsia="pl-PL"/>
              </w:rPr>
            </w:pPr>
          </w:p>
        </w:tc>
        <w:tc>
          <w:tcPr>
            <w:tcW w:w="4110" w:type="dxa"/>
          </w:tcPr>
          <w:p w14:paraId="5A4B6C12" w14:textId="452F5204" w:rsidR="00FB292D" w:rsidRPr="001B5076" w:rsidRDefault="00BC31E6" w:rsidP="00FB292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Planowana pierwotnie data</w:t>
            </w:r>
            <w:r w:rsidRPr="00C04B48">
              <w:rPr>
                <w:rFonts w:ascii="Arial" w:hAnsi="Arial" w:cs="Arial"/>
                <w:sz w:val="18"/>
                <w:szCs w:val="20"/>
              </w:rPr>
              <w:t xml:space="preserve"> wdrożenia</w:t>
            </w:r>
            <w:r>
              <w:rPr>
                <w:rFonts w:ascii="Arial" w:hAnsi="Arial" w:cs="Arial"/>
                <w:sz w:val="18"/>
                <w:szCs w:val="20"/>
              </w:rPr>
              <w:t xml:space="preserve"> usługi została przesunięta w ramach przesunięcia terminu zakończenia projektu i zmiany kamieni milowych.</w:t>
            </w:r>
          </w:p>
        </w:tc>
      </w:tr>
      <w:tr w:rsidR="001B5076" w:rsidRPr="002B50C0" w14:paraId="700D4258" w14:textId="77777777" w:rsidTr="00F35C7D">
        <w:tc>
          <w:tcPr>
            <w:tcW w:w="2937" w:type="dxa"/>
          </w:tcPr>
          <w:p w14:paraId="1044BDC2" w14:textId="47B93DEE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Weryfikowanie powiązania rodzic - dziecko wynikającego z aktu urodzenia</w:t>
            </w:r>
          </w:p>
        </w:tc>
        <w:tc>
          <w:tcPr>
            <w:tcW w:w="1311" w:type="dxa"/>
          </w:tcPr>
          <w:p w14:paraId="3830794B" w14:textId="69FD9A8C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36AA0677" w14:textId="01141A49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33C6E35D" w14:textId="1A65DFB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Termin realizacji wdrożenia usługi został przesunięty z </w:t>
            </w:r>
            <w:r w:rsidR="00E27183">
              <w:rPr>
                <w:rFonts w:ascii="Arial" w:hAnsi="Arial" w:cs="Arial"/>
                <w:sz w:val="18"/>
                <w:szCs w:val="20"/>
              </w:rPr>
              <w:t>07</w:t>
            </w:r>
            <w:r w:rsidR="00E75A6E">
              <w:rPr>
                <w:rFonts w:ascii="Arial" w:hAnsi="Arial" w:cs="Arial"/>
                <w:sz w:val="18"/>
                <w:szCs w:val="20"/>
              </w:rPr>
              <w:t xml:space="preserve">-2019 z uwagi na </w:t>
            </w:r>
            <w:r>
              <w:rPr>
                <w:rFonts w:ascii="Arial" w:hAnsi="Arial" w:cs="Arial"/>
                <w:sz w:val="18"/>
                <w:szCs w:val="20"/>
              </w:rPr>
              <w:t xml:space="preserve">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7B69BA">
              <w:rPr>
                <w:rFonts w:ascii="Arial" w:hAnsi="Arial" w:cs="Arial"/>
                <w:sz w:val="18"/>
                <w:szCs w:val="20"/>
              </w:rPr>
              <w:t>Zmiana terminu nie ma</w:t>
            </w:r>
            <w:r>
              <w:rPr>
                <w:rFonts w:ascii="Arial" w:hAnsi="Arial" w:cs="Arial"/>
                <w:sz w:val="18"/>
                <w:szCs w:val="20"/>
              </w:rPr>
              <w:t xml:space="preserve"> wpływu na osiągnięcie kamienia milowego całego zadania</w:t>
            </w:r>
            <w:r w:rsidR="00EF466C">
              <w:rPr>
                <w:rFonts w:ascii="Arial" w:hAnsi="Arial" w:cs="Arial"/>
                <w:sz w:val="18"/>
                <w:szCs w:val="20"/>
              </w:rPr>
              <w:t xml:space="preserve"> oraz na zakres planowanej e-usługi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1B5076" w:rsidRPr="002B50C0" w14:paraId="5694FEC6" w14:textId="77777777" w:rsidTr="007F04A5">
        <w:trPr>
          <w:trHeight w:val="1332"/>
        </w:trPr>
        <w:tc>
          <w:tcPr>
            <w:tcW w:w="2937" w:type="dxa"/>
          </w:tcPr>
          <w:p w14:paraId="3B6A1F87" w14:textId="7DE33149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lastRenderedPageBreak/>
              <w:t>Pobieranie numerów PESEL rodziców po numerze PESEL dziecka</w:t>
            </w:r>
          </w:p>
        </w:tc>
        <w:tc>
          <w:tcPr>
            <w:tcW w:w="1311" w:type="dxa"/>
          </w:tcPr>
          <w:p w14:paraId="71485661" w14:textId="142CB69D" w:rsidR="001B5076" w:rsidRPr="008D4798" w:rsidRDefault="002D6817" w:rsidP="001B50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8D4798" w:rsidRPr="008D4798">
              <w:rPr>
                <w:rFonts w:ascii="Arial" w:hAnsi="Arial" w:cs="Arial"/>
                <w:sz w:val="18"/>
                <w:szCs w:val="20"/>
              </w:rPr>
              <w:t>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7F26CD5B" w14:textId="3C891EEB" w:rsidR="001B5076" w:rsidRPr="001B5076" w:rsidRDefault="00925E8F" w:rsidP="001B5076">
            <w:pPr>
              <w:rPr>
                <w:rFonts w:cs="Arial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20"/>
              </w:rPr>
              <w:t>08-2019</w:t>
            </w:r>
          </w:p>
        </w:tc>
        <w:tc>
          <w:tcPr>
            <w:tcW w:w="4110" w:type="dxa"/>
          </w:tcPr>
          <w:p w14:paraId="0EA121A9" w14:textId="605D3F95" w:rsidR="001B5076" w:rsidRPr="001B5076" w:rsidRDefault="00C81FED" w:rsidP="00E75A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Termin realizacji wdrożeni</w:t>
            </w:r>
            <w:r w:rsidR="00E27183">
              <w:rPr>
                <w:rFonts w:ascii="Arial" w:hAnsi="Arial" w:cs="Arial"/>
                <w:sz w:val="18"/>
                <w:szCs w:val="20"/>
              </w:rPr>
              <w:t>a usługi został przesunięty z 07</w:t>
            </w:r>
            <w:r>
              <w:rPr>
                <w:rFonts w:ascii="Arial" w:hAnsi="Arial" w:cs="Arial"/>
                <w:sz w:val="18"/>
                <w:szCs w:val="20"/>
              </w:rPr>
              <w:t xml:space="preserve">-2019 z uwagi na wpływ innych prac w zakresie </w:t>
            </w:r>
            <w:r w:rsidR="00E75A6E">
              <w:rPr>
                <w:rFonts w:ascii="Arial" w:hAnsi="Arial" w:cs="Arial"/>
                <w:sz w:val="18"/>
                <w:szCs w:val="20"/>
              </w:rPr>
              <w:t>realizacji projektu</w:t>
            </w:r>
            <w:r>
              <w:rPr>
                <w:rFonts w:ascii="Arial" w:hAnsi="Arial" w:cs="Arial"/>
                <w:sz w:val="18"/>
                <w:szCs w:val="20"/>
              </w:rPr>
              <w:t>. Zmiana terminu nie ma wpływu na osiągnięcie k</w:t>
            </w:r>
            <w:r w:rsidR="00EF466C">
              <w:rPr>
                <w:rFonts w:ascii="Arial" w:hAnsi="Arial" w:cs="Arial"/>
                <w:sz w:val="18"/>
                <w:szCs w:val="20"/>
              </w:rPr>
              <w:t>amienia milowego całego zadania oraz na zakres planowanej e-usługi.</w:t>
            </w:r>
          </w:p>
        </w:tc>
      </w:tr>
      <w:tr w:rsidR="001B5076" w:rsidRPr="002B50C0" w14:paraId="5E578404" w14:textId="77777777" w:rsidTr="00F35C7D">
        <w:tc>
          <w:tcPr>
            <w:tcW w:w="2937" w:type="dxa"/>
          </w:tcPr>
          <w:p w14:paraId="420E286D" w14:textId="67766C5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Pobranie odpisu aktu stanu cywilnego przez organy administracji publicznej, sądy i prokuraturę</w:t>
            </w:r>
          </w:p>
        </w:tc>
        <w:tc>
          <w:tcPr>
            <w:tcW w:w="1311" w:type="dxa"/>
          </w:tcPr>
          <w:p w14:paraId="3431C466" w14:textId="3786E417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03-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276" w:type="dxa"/>
          </w:tcPr>
          <w:p w14:paraId="74485EFC" w14:textId="1EEFA41E" w:rsidR="001B5076" w:rsidRPr="007F04A5" w:rsidRDefault="007F04A5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7F04A5">
              <w:rPr>
                <w:rFonts w:ascii="Arial" w:hAnsi="Arial" w:cs="Arial"/>
                <w:sz w:val="18"/>
                <w:szCs w:val="20"/>
              </w:rPr>
              <w:t>04-2020</w:t>
            </w:r>
          </w:p>
        </w:tc>
        <w:tc>
          <w:tcPr>
            <w:tcW w:w="4110" w:type="dxa"/>
          </w:tcPr>
          <w:p w14:paraId="1770D2E6" w14:textId="7D6F585B" w:rsidR="001B5076" w:rsidRPr="001B5076" w:rsidRDefault="004C16AB" w:rsidP="007475DE">
            <w:pPr>
              <w:rPr>
                <w:rFonts w:ascii="Arial" w:hAnsi="Arial" w:cs="Arial"/>
                <w:sz w:val="18"/>
                <w:szCs w:val="20"/>
              </w:rPr>
            </w:pPr>
            <w:r w:rsidRPr="004C16AB">
              <w:rPr>
                <w:rFonts w:ascii="Arial" w:hAnsi="Arial" w:cs="Arial"/>
                <w:sz w:val="18"/>
                <w:szCs w:val="20"/>
              </w:rPr>
              <w:t>Termin realizacji wdrożenia został zaplanowany w ustawie na 27.04.2020r. z uwagi na wpływ innych prac w zak</w:t>
            </w:r>
            <w:r>
              <w:rPr>
                <w:rFonts w:ascii="Arial" w:hAnsi="Arial" w:cs="Arial"/>
                <w:sz w:val="18"/>
                <w:szCs w:val="20"/>
              </w:rPr>
              <w:t>resie realizacji projektu. Zmia</w:t>
            </w:r>
            <w:r w:rsidRPr="004C16AB">
              <w:rPr>
                <w:rFonts w:ascii="Arial" w:hAnsi="Arial" w:cs="Arial"/>
                <w:sz w:val="18"/>
                <w:szCs w:val="20"/>
              </w:rPr>
              <w:t>na terminu n</w:t>
            </w:r>
            <w:r>
              <w:rPr>
                <w:rFonts w:ascii="Arial" w:hAnsi="Arial" w:cs="Arial"/>
                <w:sz w:val="18"/>
                <w:szCs w:val="20"/>
              </w:rPr>
              <w:t>ie miała wpływu na zakres plano</w:t>
            </w:r>
            <w:r w:rsidRPr="004C16AB">
              <w:rPr>
                <w:rFonts w:ascii="Arial" w:hAnsi="Arial" w:cs="Arial"/>
                <w:sz w:val="18"/>
                <w:szCs w:val="20"/>
              </w:rPr>
              <w:t>wanej e-usługi.</w:t>
            </w:r>
          </w:p>
        </w:tc>
      </w:tr>
      <w:tr w:rsidR="005C7D29" w:rsidRPr="002B50C0" w14:paraId="57BE0136" w14:textId="77777777" w:rsidTr="00F35C7D">
        <w:tc>
          <w:tcPr>
            <w:tcW w:w="2937" w:type="dxa"/>
          </w:tcPr>
          <w:p w14:paraId="4D22617F" w14:textId="7E34767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311" w:type="dxa"/>
          </w:tcPr>
          <w:p w14:paraId="3B031D07" w14:textId="5F36D1AF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17D71DC" w14:textId="1439127E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5C7D29"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485B001" w14:textId="46EDF39F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61071E0F" w14:textId="77777777" w:rsidTr="00F35C7D">
        <w:tc>
          <w:tcPr>
            <w:tcW w:w="2937" w:type="dxa"/>
          </w:tcPr>
          <w:p w14:paraId="089CABBF" w14:textId="0673733C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webservice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311" w:type="dxa"/>
          </w:tcPr>
          <w:p w14:paraId="7D758411" w14:textId="6B2432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20587D88" w14:textId="43B7BC11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7DD49FE5" w14:textId="11688041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51AACF9A" w14:textId="77777777" w:rsidTr="00F35C7D">
        <w:tc>
          <w:tcPr>
            <w:tcW w:w="2937" w:type="dxa"/>
          </w:tcPr>
          <w:p w14:paraId="3807D640" w14:textId="7A78CA48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Sprawdzenie lub pobranie danych kontaktowych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1FB31D8F" w14:textId="00FE6B6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3581B54A" w14:textId="58732CB6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4C14B684" w14:textId="17507F20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5C7D29" w:rsidRPr="002B50C0" w14:paraId="7258C77B" w14:textId="77777777" w:rsidTr="00F35C7D">
        <w:tc>
          <w:tcPr>
            <w:tcW w:w="2937" w:type="dxa"/>
          </w:tcPr>
          <w:p w14:paraId="602FC981" w14:textId="7FB0A90E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Aktualizacja danych kontaktowych obywatela</w:t>
            </w:r>
            <w:r>
              <w:rPr>
                <w:rFonts w:ascii="Arial" w:hAnsi="Arial" w:cs="Arial"/>
                <w:sz w:val="18"/>
                <w:szCs w:val="20"/>
              </w:rPr>
              <w:t xml:space="preserve"> (aplikacja Źródło)</w:t>
            </w:r>
          </w:p>
        </w:tc>
        <w:tc>
          <w:tcPr>
            <w:tcW w:w="1311" w:type="dxa"/>
          </w:tcPr>
          <w:p w14:paraId="245242FD" w14:textId="5B180B41" w:rsidR="005C7D29" w:rsidRPr="008D4798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01-2020</w:t>
            </w:r>
          </w:p>
        </w:tc>
        <w:tc>
          <w:tcPr>
            <w:tcW w:w="1276" w:type="dxa"/>
          </w:tcPr>
          <w:p w14:paraId="02E0B7AF" w14:textId="182DCD6B" w:rsidR="005C7D29" w:rsidRPr="005C7D29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11-2019</w:t>
            </w:r>
          </w:p>
        </w:tc>
        <w:tc>
          <w:tcPr>
            <w:tcW w:w="4110" w:type="dxa"/>
          </w:tcPr>
          <w:p w14:paraId="01F36AE7" w14:textId="0A41A2D2" w:rsidR="005C7D29" w:rsidRPr="001B5076" w:rsidRDefault="005C7D29" w:rsidP="005C7D29">
            <w:pPr>
              <w:rPr>
                <w:rFonts w:ascii="Arial" w:hAnsi="Arial" w:cs="Arial"/>
                <w:sz w:val="18"/>
                <w:szCs w:val="20"/>
              </w:rPr>
            </w:pPr>
            <w:r w:rsidRPr="00230C33">
              <w:rPr>
                <w:rFonts w:ascii="Arial" w:hAnsi="Arial" w:cs="Arial"/>
                <w:sz w:val="18"/>
                <w:szCs w:val="20"/>
              </w:rPr>
              <w:t>Planowana pierwotnie data wdrożenia usługi została przesunięta w ramach zmiany kamieni milowych. Zmiana terminu nie miała wpływu na zakres planowanej e-usługi</w:t>
            </w:r>
          </w:p>
        </w:tc>
      </w:tr>
      <w:tr w:rsidR="001B5076" w:rsidRPr="002B50C0" w14:paraId="091610FC" w14:textId="77777777" w:rsidTr="00F35C7D">
        <w:tc>
          <w:tcPr>
            <w:tcW w:w="2937" w:type="dxa"/>
          </w:tcPr>
          <w:p w14:paraId="062F64F6" w14:textId="5AC77178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Zgłaszanie niezgodności do właściwych organów</w:t>
            </w:r>
          </w:p>
        </w:tc>
        <w:tc>
          <w:tcPr>
            <w:tcW w:w="1311" w:type="dxa"/>
          </w:tcPr>
          <w:p w14:paraId="6340E3CB" w14:textId="22272850" w:rsidR="001B5076" w:rsidRPr="008D4798" w:rsidRDefault="008D4798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8D4798">
              <w:rPr>
                <w:rFonts w:ascii="Arial" w:hAnsi="Arial" w:cs="Arial"/>
                <w:sz w:val="18"/>
                <w:szCs w:val="20"/>
              </w:rPr>
              <w:t>05-</w:t>
            </w:r>
            <w:r w:rsidR="001B5076" w:rsidRPr="008D4798">
              <w:rPr>
                <w:rFonts w:ascii="Arial" w:hAnsi="Arial" w:cs="Arial"/>
                <w:sz w:val="18"/>
                <w:szCs w:val="20"/>
              </w:rPr>
              <w:t>2019</w:t>
            </w:r>
          </w:p>
        </w:tc>
        <w:tc>
          <w:tcPr>
            <w:tcW w:w="1276" w:type="dxa"/>
          </w:tcPr>
          <w:p w14:paraId="4B6FC5F3" w14:textId="7587DA6B" w:rsidR="001B5076" w:rsidRPr="001B5076" w:rsidRDefault="002D6817" w:rsidP="001B5076">
            <w:pPr>
              <w:rPr>
                <w:rFonts w:cs="Arial"/>
                <w:lang w:eastAsia="pl-PL"/>
              </w:rPr>
            </w:pPr>
            <w:r w:rsidRPr="002D6817">
              <w:rPr>
                <w:rFonts w:ascii="Arial" w:hAnsi="Arial" w:cs="Arial"/>
                <w:sz w:val="18"/>
                <w:szCs w:val="20"/>
              </w:rPr>
              <w:t>05-2019</w:t>
            </w:r>
          </w:p>
        </w:tc>
        <w:tc>
          <w:tcPr>
            <w:tcW w:w="4110" w:type="dxa"/>
          </w:tcPr>
          <w:p w14:paraId="1A09E800" w14:textId="3C696F21" w:rsidR="001B5076" w:rsidRPr="001B5076" w:rsidRDefault="001B5076" w:rsidP="001B5076">
            <w:pPr>
              <w:rPr>
                <w:rFonts w:ascii="Arial" w:hAnsi="Arial" w:cs="Arial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526AAE7B" w14:textId="0A25896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FF930AF" w:rsidR="00C6751B" w:rsidRPr="00141A92" w:rsidRDefault="001B5076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6D7C5935" w14:textId="5709DB8E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34" w:type="dxa"/>
          </w:tcPr>
          <w:p w14:paraId="56773D50" w14:textId="3038BAC4" w:rsidR="00C6751B" w:rsidRPr="00141A92" w:rsidRDefault="00E64FA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4394" w:type="dxa"/>
          </w:tcPr>
          <w:p w14:paraId="37781807" w14:textId="5C6C4B9B" w:rsidR="00C6751B" w:rsidRPr="00141A92" w:rsidRDefault="00E64FA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5076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</w:tbl>
    <w:p w14:paraId="2598878D" w14:textId="33E35A3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0BA9" w:rsidRPr="002B50C0" w14:paraId="6D83405B" w14:textId="77777777" w:rsidTr="0032095C">
        <w:tc>
          <w:tcPr>
            <w:tcW w:w="2547" w:type="dxa"/>
          </w:tcPr>
          <w:p w14:paraId="6FBF16DD" w14:textId="79BDD520" w:rsidR="00CD0BA9" w:rsidRPr="00141A92" w:rsidRDefault="00CD0BA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5666">
              <w:rPr>
                <w:rFonts w:ascii="Arial" w:hAnsi="Arial" w:cs="Arial"/>
                <w:sz w:val="18"/>
                <w:szCs w:val="18"/>
              </w:rPr>
              <w:t>Uruchomienie systemu RDK</w:t>
            </w:r>
          </w:p>
        </w:tc>
        <w:tc>
          <w:tcPr>
            <w:tcW w:w="1701" w:type="dxa"/>
          </w:tcPr>
          <w:p w14:paraId="10DD124D" w14:textId="512DD297" w:rsidR="00CD0BA9" w:rsidRPr="008D4798" w:rsidRDefault="00FB292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01-2020</w:t>
            </w:r>
          </w:p>
        </w:tc>
        <w:tc>
          <w:tcPr>
            <w:tcW w:w="1843" w:type="dxa"/>
          </w:tcPr>
          <w:p w14:paraId="0C13CAC0" w14:textId="546F81E9" w:rsidR="00CD0BA9" w:rsidRPr="00FB292D" w:rsidRDefault="00FB292D" w:rsidP="0032095C">
            <w:pPr>
              <w:rPr>
                <w:rFonts w:ascii="Arial" w:hAnsi="Arial" w:cs="Arial"/>
                <w:sz w:val="18"/>
                <w:szCs w:val="18"/>
              </w:rPr>
            </w:pPr>
            <w:r w:rsidRPr="00FB292D"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3543" w:type="dxa"/>
            <w:vMerge w:val="restart"/>
          </w:tcPr>
          <w:p w14:paraId="68AFE250" w14:textId="0D28147F" w:rsidR="007D3C64" w:rsidRP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pl.ID-SRP</w:t>
            </w:r>
          </w:p>
          <w:p w14:paraId="3E89FA31" w14:textId="612509EB" w:rsidR="007D3C64" w:rsidRP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 w:rsidRPr="007D3C64">
              <w:rPr>
                <w:rFonts w:ascii="Arial" w:hAnsi="Arial" w:cs="Arial"/>
                <w:sz w:val="18"/>
                <w:szCs w:val="18"/>
              </w:rPr>
              <w:t xml:space="preserve">2. opis zależności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142E32">
              <w:rPr>
                <w:rFonts w:ascii="Arial" w:hAnsi="Arial" w:cs="Arial"/>
                <w:sz w:val="18"/>
                <w:szCs w:val="18"/>
              </w:rPr>
              <w:t>p</w:t>
            </w:r>
            <w:r w:rsidR="00142E32" w:rsidRPr="00142E32">
              <w:rPr>
                <w:rFonts w:ascii="Arial" w:hAnsi="Arial" w:cs="Arial"/>
                <w:sz w:val="18"/>
                <w:szCs w:val="18"/>
              </w:rPr>
              <w:t xml:space="preserve">rodukty dostarczone w pl.ID będą rozwijane w ramach RSRP (nowe funkcjonalności) oraz </w:t>
            </w:r>
            <w:r w:rsidR="00142E32">
              <w:rPr>
                <w:rFonts w:ascii="Arial" w:hAnsi="Arial" w:cs="Arial"/>
                <w:sz w:val="18"/>
                <w:szCs w:val="18"/>
              </w:rPr>
              <w:t>dobudowywane będą nowe rejestry</w:t>
            </w:r>
            <w:r w:rsidR="00142E32" w:rsidRPr="00142E32">
              <w:rPr>
                <w:rFonts w:ascii="Arial" w:hAnsi="Arial" w:cs="Arial"/>
                <w:sz w:val="18"/>
                <w:szCs w:val="18"/>
              </w:rPr>
              <w:t xml:space="preserve"> i e-usługi</w:t>
            </w:r>
            <w:r w:rsidR="002516B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E97B59" w14:textId="75AB1C6E" w:rsid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Pr="007D3C64">
              <w:rPr>
                <w:rFonts w:ascii="Arial" w:hAnsi="Arial" w:cs="Arial"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- wdrażanie</w:t>
            </w:r>
            <w:r w:rsidRPr="007D3C6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EFF659F" w14:textId="77777777" w:rsid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D791FB" w14:textId="64FA681E" w:rsid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A92A76" w14:textId="45C6C35B" w:rsidR="007D3C64" w:rsidRP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 w:rsidRPr="007D3C64"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t>ZIR</w:t>
            </w:r>
            <w:r w:rsidR="006136F8">
              <w:rPr>
                <w:rFonts w:ascii="Arial" w:hAnsi="Arial" w:cs="Arial"/>
                <w:sz w:val="18"/>
                <w:szCs w:val="18"/>
              </w:rPr>
              <w:t xml:space="preserve"> (Zintegrowana Infrastruktura Rejestrów)</w:t>
            </w:r>
          </w:p>
          <w:p w14:paraId="53CEEB4D" w14:textId="71290552" w:rsidR="007D3C64" w:rsidRPr="007D3C64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 w:rsidRPr="007D3C64">
              <w:rPr>
                <w:rFonts w:ascii="Arial" w:hAnsi="Arial" w:cs="Arial"/>
                <w:sz w:val="18"/>
                <w:szCs w:val="18"/>
              </w:rPr>
              <w:t xml:space="preserve">2. opis zależności </w:t>
            </w:r>
            <w:r w:rsidR="006136F8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6F8">
              <w:rPr>
                <w:rFonts w:ascii="Arial" w:hAnsi="Arial" w:cs="Arial"/>
                <w:sz w:val="18"/>
                <w:szCs w:val="18"/>
              </w:rPr>
              <w:t xml:space="preserve">ZIR </w:t>
            </w:r>
            <w:r w:rsidR="006136F8" w:rsidRPr="006136F8">
              <w:rPr>
                <w:rFonts w:ascii="Arial" w:hAnsi="Arial" w:cs="Arial"/>
                <w:sz w:val="18"/>
                <w:szCs w:val="18"/>
              </w:rPr>
              <w:t>obsługuje</w:t>
            </w:r>
            <w:r w:rsidR="006136F8">
              <w:rPr>
                <w:rFonts w:ascii="Arial" w:hAnsi="Arial" w:cs="Arial"/>
                <w:sz w:val="18"/>
                <w:szCs w:val="18"/>
              </w:rPr>
              <w:t xml:space="preserve"> m.in. SRP.</w:t>
            </w:r>
            <w:r w:rsidR="006136F8">
              <w:t xml:space="preserve"> </w:t>
            </w:r>
            <w:r w:rsidR="006136F8" w:rsidRPr="006136F8">
              <w:rPr>
                <w:rFonts w:ascii="Arial" w:hAnsi="Arial" w:cs="Arial"/>
                <w:sz w:val="18"/>
                <w:szCs w:val="18"/>
              </w:rPr>
              <w:t xml:space="preserve">Wszystkie systemy będące w gestii ministra cyfryzacji </w:t>
            </w:r>
            <w:r w:rsidR="006136F8">
              <w:rPr>
                <w:rFonts w:ascii="Arial" w:hAnsi="Arial" w:cs="Arial"/>
                <w:sz w:val="18"/>
                <w:szCs w:val="18"/>
              </w:rPr>
              <w:t>powinny być</w:t>
            </w:r>
            <w:r w:rsidR="006136F8" w:rsidRPr="006136F8">
              <w:rPr>
                <w:rFonts w:ascii="Arial" w:hAnsi="Arial" w:cs="Arial"/>
                <w:sz w:val="18"/>
                <w:szCs w:val="18"/>
              </w:rPr>
              <w:t xml:space="preserve"> utrzymywane na zintegrowanej infrastrukturze serwerowej</w:t>
            </w:r>
            <w:r w:rsidR="006136F8">
              <w:rPr>
                <w:rFonts w:ascii="Arial" w:hAnsi="Arial" w:cs="Arial"/>
                <w:sz w:val="18"/>
                <w:szCs w:val="18"/>
              </w:rPr>
              <w:t>.</w:t>
            </w:r>
            <w:r w:rsidR="006136F8" w:rsidRPr="006136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6F8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rodukty tego projektu</w:t>
            </w:r>
            <w:r w:rsidR="006136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516B3">
              <w:rPr>
                <w:rFonts w:ascii="Arial" w:hAnsi="Arial" w:cs="Arial"/>
                <w:sz w:val="18"/>
                <w:szCs w:val="18"/>
              </w:rPr>
              <w:t xml:space="preserve">budowane są na ZIR i </w:t>
            </w:r>
            <w:r w:rsidR="006136F8">
              <w:rPr>
                <w:rFonts w:ascii="Arial" w:hAnsi="Arial" w:cs="Arial"/>
                <w:sz w:val="18"/>
                <w:szCs w:val="18"/>
              </w:rPr>
              <w:t>rozwijają SRP.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55D2C2" w14:textId="6D495B76" w:rsidR="00CD0BA9" w:rsidRPr="007F04A5" w:rsidRDefault="007D3C64" w:rsidP="007D3C64">
            <w:pPr>
              <w:rPr>
                <w:rFonts w:ascii="Arial" w:hAnsi="Arial" w:cs="Arial"/>
                <w:sz w:val="18"/>
                <w:szCs w:val="18"/>
              </w:rPr>
            </w:pPr>
            <w:r w:rsidRPr="007D3C64">
              <w:rPr>
                <w:rFonts w:ascii="Arial" w:hAnsi="Arial" w:cs="Arial"/>
                <w:sz w:val="18"/>
                <w:szCs w:val="18"/>
              </w:rPr>
              <w:lastRenderedPageBreak/>
              <w:t>3. aktualny status integracji systemów/implementacji rozwiązania</w:t>
            </w:r>
            <w:r w:rsidR="002516B3">
              <w:rPr>
                <w:rFonts w:ascii="Arial" w:hAnsi="Arial" w:cs="Arial"/>
                <w:sz w:val="18"/>
                <w:szCs w:val="18"/>
              </w:rPr>
              <w:t xml:space="preserve"> - i</w:t>
            </w:r>
            <w:r w:rsidR="002516B3" w:rsidRPr="002516B3">
              <w:rPr>
                <w:rFonts w:ascii="Arial" w:hAnsi="Arial" w:cs="Arial"/>
                <w:sz w:val="18"/>
                <w:szCs w:val="18"/>
              </w:rPr>
              <w:t>mplementowanie</w:t>
            </w:r>
          </w:p>
        </w:tc>
      </w:tr>
      <w:tr w:rsidR="00CD0BA9" w:rsidRPr="002B50C0" w14:paraId="3233B7CB" w14:textId="77777777" w:rsidTr="0032095C">
        <w:tc>
          <w:tcPr>
            <w:tcW w:w="2547" w:type="dxa"/>
          </w:tcPr>
          <w:p w14:paraId="0268CD73" w14:textId="74C6D2EF" w:rsidR="00CD0BA9" w:rsidRPr="001C5666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Uruchomienie systemu RDP</w:t>
            </w:r>
          </w:p>
        </w:tc>
        <w:tc>
          <w:tcPr>
            <w:tcW w:w="1701" w:type="dxa"/>
          </w:tcPr>
          <w:p w14:paraId="099E6DA7" w14:textId="407FFB86" w:rsidR="00CD0BA9" w:rsidRPr="008D4798" w:rsidRDefault="00034B1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1843" w:type="dxa"/>
          </w:tcPr>
          <w:p w14:paraId="1DE14DFA" w14:textId="77777777" w:rsidR="00CD0BA9" w:rsidRPr="001B6667" w:rsidRDefault="00CD0BA9" w:rsidP="0032095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  <w:vMerge/>
          </w:tcPr>
          <w:p w14:paraId="67794407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D0BA9" w:rsidRPr="002B50C0" w14:paraId="171F7ADF" w14:textId="77777777" w:rsidTr="0032095C">
        <w:tc>
          <w:tcPr>
            <w:tcW w:w="2547" w:type="dxa"/>
          </w:tcPr>
          <w:p w14:paraId="4101743A" w14:textId="454176F7" w:rsidR="00CD0BA9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Standardy dołączania nowych rejestrów do SRP</w:t>
            </w:r>
          </w:p>
        </w:tc>
        <w:tc>
          <w:tcPr>
            <w:tcW w:w="1701" w:type="dxa"/>
          </w:tcPr>
          <w:p w14:paraId="6FD4B3B4" w14:textId="3C1BD1DA" w:rsidR="00CD0BA9" w:rsidRPr="008D4798" w:rsidRDefault="00CD0BA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4798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843" w:type="dxa"/>
          </w:tcPr>
          <w:p w14:paraId="4DFEEA0A" w14:textId="375276F2" w:rsidR="00CD0BA9" w:rsidRPr="001B6667" w:rsidRDefault="00925E8F" w:rsidP="0032095C">
            <w:pPr>
              <w:rPr>
                <w:rFonts w:cs="Arial"/>
                <w:color w:val="0070C0"/>
                <w:lang w:eastAsia="pl-PL"/>
              </w:rPr>
            </w:pPr>
            <w:r w:rsidRPr="00925E8F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3543" w:type="dxa"/>
            <w:vMerge/>
          </w:tcPr>
          <w:p w14:paraId="47655FF8" w14:textId="77777777" w:rsidR="00CD0BA9" w:rsidRDefault="00CD0BA9" w:rsidP="0032095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340863E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397" w:type="pct"/>
        <w:tblInd w:w="-147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11"/>
        <w:gridCol w:w="1391"/>
        <w:gridCol w:w="1393"/>
        <w:gridCol w:w="3785"/>
      </w:tblGrid>
      <w:tr w:rsidR="00322614" w:rsidRPr="00F35C7D" w14:paraId="1581B854" w14:textId="77777777" w:rsidTr="00F176D1">
        <w:trPr>
          <w:tblHeader/>
        </w:trPr>
        <w:tc>
          <w:tcPr>
            <w:tcW w:w="1642" w:type="pct"/>
            <w:shd w:val="clear" w:color="auto" w:fill="D0CECE" w:themeFill="background2" w:themeFillShade="E6"/>
            <w:vAlign w:val="center"/>
          </w:tcPr>
          <w:p w14:paraId="17E590FF" w14:textId="77777777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711" w:type="pct"/>
            <w:shd w:val="clear" w:color="auto" w:fill="D0CECE" w:themeFill="background2" w:themeFillShade="E6"/>
            <w:vAlign w:val="center"/>
          </w:tcPr>
          <w:p w14:paraId="5CF84D84" w14:textId="68D9FB69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712" w:type="pct"/>
            <w:shd w:val="clear" w:color="auto" w:fill="D0CECE" w:themeFill="background2" w:themeFillShade="E6"/>
          </w:tcPr>
          <w:p w14:paraId="35BFD90C" w14:textId="053D019F" w:rsidR="00322614" w:rsidRPr="00C917B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917B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5" w:type="pct"/>
            <w:shd w:val="clear" w:color="auto" w:fill="D0CECE" w:themeFill="background2" w:themeFillShade="E6"/>
            <w:vAlign w:val="center"/>
          </w:tcPr>
          <w:p w14:paraId="3CC2BAB6" w14:textId="6E23ECEE" w:rsidR="00322614" w:rsidRPr="00C917B7" w:rsidRDefault="000548C5" w:rsidP="00296F5C">
            <w:pPr>
              <w:tabs>
                <w:tab w:val="left" w:pos="739"/>
              </w:tabs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</w:t>
            </w:r>
            <w:r w:rsidR="00322614" w:rsidRPr="00C917B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B327CB" w:rsidRPr="001B6667" w14:paraId="55355C14" w14:textId="77777777" w:rsidTr="00F176D1">
        <w:trPr>
          <w:trHeight w:val="724"/>
        </w:trPr>
        <w:tc>
          <w:tcPr>
            <w:tcW w:w="1642" w:type="pct"/>
          </w:tcPr>
          <w:p w14:paraId="6AAEC364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E27183">
              <w:rPr>
                <w:sz w:val="18"/>
                <w:szCs w:val="18"/>
              </w:rPr>
              <w:t>Usztywnienie zakresu projektu w trakcie realizacji i utrudnienia w zarządzaniu zmianą</w:t>
            </w:r>
          </w:p>
        </w:tc>
        <w:tc>
          <w:tcPr>
            <w:tcW w:w="711" w:type="pct"/>
          </w:tcPr>
          <w:p w14:paraId="4D8ABF60" w14:textId="77777777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5EDC9CDD" w14:textId="77777777" w:rsidR="00B327CB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znikome</w:t>
            </w:r>
          </w:p>
        </w:tc>
        <w:tc>
          <w:tcPr>
            <w:tcW w:w="1935" w:type="pct"/>
          </w:tcPr>
          <w:p w14:paraId="507AC611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 xml:space="preserve">podejmowane działania zarządcze: Wprowadzenie do umowy z Wykonawcą zasad zwinnego zarządzania projektem (agile). </w:t>
            </w:r>
            <w:r>
              <w:rPr>
                <w:rFonts w:ascii="Arial" w:hAnsi="Arial" w:cs="Arial"/>
                <w:sz w:val="18"/>
                <w:szCs w:val="18"/>
              </w:rPr>
              <w:t>Samodzielne zarządzanie zmianą.</w:t>
            </w:r>
          </w:p>
          <w:p w14:paraId="110D56B7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efekt</w:t>
            </w:r>
            <w:r>
              <w:rPr>
                <w:rFonts w:ascii="Arial" w:hAnsi="Arial" w:cs="Arial"/>
                <w:sz w:val="18"/>
                <w:szCs w:val="18"/>
              </w:rPr>
              <w:t>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niezmaterializowanie się go.</w:t>
            </w:r>
          </w:p>
          <w:p w14:paraId="47C46A78" w14:textId="77777777" w:rsidR="00B327CB" w:rsidRPr="00EA6324" w:rsidRDefault="00B327CB" w:rsidP="00B327C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EA6324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Pr="00B327CB">
              <w:rPr>
                <w:rFonts w:ascii="Arial" w:hAnsi="Arial" w:cs="Arial"/>
                <w:sz w:val="18"/>
                <w:szCs w:val="18"/>
              </w:rPr>
              <w:t>r</w:t>
            </w:r>
            <w:r w:rsidRPr="00EA6324">
              <w:rPr>
                <w:rFonts w:ascii="Arial" w:hAnsi="Arial" w:cs="Arial"/>
                <w:sz w:val="18"/>
                <w:szCs w:val="18"/>
              </w:rPr>
              <w:t>yzyko zamknięte</w:t>
            </w:r>
            <w:r>
              <w:rPr>
                <w:rFonts w:ascii="Arial" w:hAnsi="Arial" w:cs="Arial"/>
                <w:sz w:val="18"/>
                <w:szCs w:val="18"/>
              </w:rPr>
              <w:t xml:space="preserve"> na koniec okresu sprawozdawczego II kw.2020</w:t>
            </w:r>
          </w:p>
        </w:tc>
      </w:tr>
      <w:tr w:rsidR="00EB6B4A" w:rsidRPr="00E27183" w14:paraId="4895DC4D" w14:textId="77777777" w:rsidTr="00F176D1">
        <w:tc>
          <w:tcPr>
            <w:tcW w:w="1642" w:type="pct"/>
            <w:vAlign w:val="center"/>
          </w:tcPr>
          <w:p w14:paraId="0F118B80" w14:textId="15A6F917" w:rsidR="00674265" w:rsidRPr="00E27183" w:rsidRDefault="00674265" w:rsidP="00674265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Niewystarczające zasoby personalne po stronie Wykonawcy</w:t>
            </w:r>
          </w:p>
        </w:tc>
        <w:tc>
          <w:tcPr>
            <w:tcW w:w="711" w:type="pct"/>
          </w:tcPr>
          <w:p w14:paraId="2F217715" w14:textId="5526FC23" w:rsidR="00674265" w:rsidRPr="00E27183" w:rsidRDefault="00EB6B4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31E22258" w14:textId="64F3E338" w:rsidR="00674265" w:rsidRPr="00E27183" w:rsidRDefault="00EB6B4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2BDB2A10" w14:textId="77777777" w:rsidR="00674265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4265" w:rsidRPr="00296F5C">
              <w:rPr>
                <w:rFonts w:ascii="Arial" w:hAnsi="Arial" w:cs="Arial"/>
                <w:sz w:val="18"/>
                <w:szCs w:val="18"/>
              </w:rPr>
              <w:t>rekrutacja dodatkowych osób przez Wykonawcę.</w:t>
            </w:r>
          </w:p>
          <w:p w14:paraId="6BE36D51" w14:textId="4952F502" w:rsidR="00296F5C" w:rsidRDefault="00296F5C" w:rsidP="00296F5C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niezbędnych zasobów personalnych</w:t>
            </w:r>
          </w:p>
          <w:p w14:paraId="4B4C48E8" w14:textId="10B4A697" w:rsidR="00296F5C" w:rsidRPr="00296F5C" w:rsidRDefault="00296F5C" w:rsidP="00D4038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</w:t>
            </w:r>
            <w:r>
              <w:rPr>
                <w:rFonts w:ascii="Arial" w:hAnsi="Arial" w:cs="Arial"/>
                <w:sz w:val="18"/>
                <w:szCs w:val="18"/>
              </w:rPr>
              <w:t>ego okresu sprawozdawczego:</w:t>
            </w:r>
            <w:r w:rsidR="00672A38">
              <w:rPr>
                <w:rFonts w:ascii="Arial" w:hAnsi="Arial" w:cs="Arial"/>
                <w:sz w:val="18"/>
                <w:szCs w:val="18"/>
              </w:rPr>
              <w:t xml:space="preserve"> bez zmian</w:t>
            </w:r>
            <w:r w:rsidR="00F1242C">
              <w:rPr>
                <w:rFonts w:ascii="Arial" w:hAnsi="Arial" w:cs="Arial"/>
                <w:sz w:val="18"/>
                <w:szCs w:val="18"/>
              </w:rPr>
              <w:t>,</w:t>
            </w:r>
            <w:r w:rsidR="00D06204">
              <w:rPr>
                <w:rFonts w:ascii="Arial" w:hAnsi="Arial" w:cs="Arial"/>
                <w:sz w:val="18"/>
                <w:szCs w:val="18"/>
              </w:rPr>
              <w:t xml:space="preserve"> ryzyko </w:t>
            </w:r>
            <w:r w:rsidR="00D4038B">
              <w:rPr>
                <w:rFonts w:ascii="Arial" w:hAnsi="Arial" w:cs="Arial"/>
                <w:sz w:val="18"/>
                <w:szCs w:val="18"/>
              </w:rPr>
              <w:t>monitorowane</w:t>
            </w:r>
            <w:r w:rsidR="00D06204">
              <w:rPr>
                <w:rFonts w:ascii="Arial" w:hAnsi="Arial" w:cs="Arial"/>
                <w:sz w:val="18"/>
                <w:szCs w:val="18"/>
              </w:rPr>
              <w:t xml:space="preserve"> na bieżąco</w:t>
            </w:r>
          </w:p>
        </w:tc>
      </w:tr>
      <w:tr w:rsidR="00B327CB" w:rsidRPr="00E27183" w14:paraId="56348640" w14:textId="77777777" w:rsidTr="00F176D1">
        <w:tc>
          <w:tcPr>
            <w:tcW w:w="1642" w:type="pct"/>
          </w:tcPr>
          <w:p w14:paraId="06B44A58" w14:textId="77777777" w:rsidR="00B327CB" w:rsidRPr="00E27183" w:rsidRDefault="00B327CB" w:rsidP="00B327CB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Znaczące zmiany zakresu projektu wynikające z procesu legislacji.</w:t>
            </w:r>
          </w:p>
        </w:tc>
        <w:tc>
          <w:tcPr>
            <w:tcW w:w="711" w:type="pct"/>
          </w:tcPr>
          <w:p w14:paraId="4D94C0E0" w14:textId="77777777" w:rsidR="00B327CB" w:rsidRPr="00E27183" w:rsidRDefault="00B327CB" w:rsidP="00B327CB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5EB81FF9" w14:textId="77777777" w:rsidR="00B327CB" w:rsidRPr="00E27183" w:rsidRDefault="00B327CB" w:rsidP="00B327C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935" w:type="pct"/>
          </w:tcPr>
          <w:p w14:paraId="58AF820D" w14:textId="77777777" w:rsidR="00B327CB" w:rsidRPr="00E27183" w:rsidRDefault="00B327CB" w:rsidP="00B327C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Bieżąca komunikacja do głównych interesariuszy nt. założeń projektu. Uzgodnienia głównych założeń z interesariuszami mającymi wpływ na legislację.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Weryfikacja kamieni milowych projektu w odniesieniu do terminów legislacyjnych ustaw</w:t>
            </w:r>
          </w:p>
          <w:p w14:paraId="601D0A75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8F4A7D">
              <w:rPr>
                <w:rFonts w:ascii="Arial" w:hAnsi="Arial" w:cs="Arial"/>
                <w:sz w:val="18"/>
                <w:szCs w:val="18"/>
              </w:rPr>
              <w:t xml:space="preserve"> prawdopodobieństwa wystąpienia ryzyka </w:t>
            </w:r>
          </w:p>
          <w:p w14:paraId="55270D42" w14:textId="166C4484" w:rsidR="00B327CB" w:rsidRPr="00E27183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>
              <w:rPr>
                <w:rFonts w:ascii="Arial" w:hAnsi="Arial" w:cs="Arial"/>
                <w:sz w:val="18"/>
                <w:szCs w:val="18"/>
              </w:rPr>
              <w:t>ryzyko zamknięte na koniec okresu sprawozdawczego II kw. 2020</w:t>
            </w:r>
          </w:p>
        </w:tc>
      </w:tr>
      <w:tr w:rsidR="00B327CB" w:rsidRPr="00E27183" w14:paraId="291D7DCB" w14:textId="77777777" w:rsidTr="00F176D1">
        <w:tc>
          <w:tcPr>
            <w:tcW w:w="1642" w:type="pct"/>
          </w:tcPr>
          <w:p w14:paraId="0687D341" w14:textId="77777777" w:rsidR="00B327CB" w:rsidRPr="00E27183" w:rsidRDefault="00B327CB" w:rsidP="00B327CB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Możliwość niepotwierdzenia wyceny przygotowanej przez Wykonawcę przez niezależnego eksperta.</w:t>
            </w:r>
          </w:p>
        </w:tc>
        <w:tc>
          <w:tcPr>
            <w:tcW w:w="711" w:type="pct"/>
          </w:tcPr>
          <w:p w14:paraId="23C01DA3" w14:textId="77777777" w:rsidR="00B327CB" w:rsidRPr="00E27183" w:rsidRDefault="00B327CB" w:rsidP="00B327CB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1C3DB276" w14:textId="77777777" w:rsidR="00B327CB" w:rsidRPr="00E27183" w:rsidRDefault="00B327CB" w:rsidP="00B327C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935" w:type="pct"/>
          </w:tcPr>
          <w:p w14:paraId="05F40DD8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Przygotowanie materiałów dla eksperta opisujących zakres projektu. Organizacja warsztatów  z wyłonionym ekspertem. Zapewnienie możliwości rzetelnej oceny dzięki dostępowi do pełnej informacji.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EC3DB0D" w14:textId="77777777" w:rsidR="00B327CB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8F4A7D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8F4A7D">
              <w:rPr>
                <w:rFonts w:ascii="Arial" w:hAnsi="Arial" w:cs="Arial"/>
                <w:sz w:val="18"/>
                <w:szCs w:val="18"/>
              </w:rPr>
              <w:t xml:space="preserve"> prawdopodobieństwa wystąpienia ryzyka </w:t>
            </w:r>
            <w:r>
              <w:rPr>
                <w:rFonts w:ascii="Arial" w:hAnsi="Arial" w:cs="Arial"/>
                <w:sz w:val="18"/>
                <w:szCs w:val="18"/>
              </w:rPr>
              <w:t>i całkowite wyeliminowanie go.</w:t>
            </w:r>
          </w:p>
          <w:p w14:paraId="3AB77BC8" w14:textId="40017766" w:rsidR="00B327CB" w:rsidRPr="001E01B0" w:rsidRDefault="00B327CB" w:rsidP="00B327CB">
            <w:pPr>
              <w:pStyle w:val="Akapitzlist"/>
              <w:numPr>
                <w:ilvl w:val="0"/>
                <w:numId w:val="26"/>
              </w:numPr>
              <w:tabs>
                <w:tab w:val="left" w:pos="739"/>
              </w:tabs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1E01B0">
              <w:rPr>
                <w:rFonts w:ascii="Arial" w:hAnsi="Arial" w:cs="Arial"/>
                <w:sz w:val="18"/>
                <w:szCs w:val="18"/>
              </w:rPr>
              <w:lastRenderedPageBreak/>
              <w:t xml:space="preserve">czy nastąpiła zmiana w zakresie danego ryzyka w stosunku do poprzedniego okresu sprawozdawczego: </w:t>
            </w:r>
            <w:r>
              <w:rPr>
                <w:rFonts w:ascii="Arial" w:hAnsi="Arial" w:cs="Arial"/>
                <w:sz w:val="18"/>
                <w:szCs w:val="18"/>
              </w:rPr>
              <w:t xml:space="preserve">ryzyko zamknięte na koniec </w:t>
            </w:r>
            <w:r w:rsidR="009B548D">
              <w:rPr>
                <w:rFonts w:ascii="Arial" w:hAnsi="Arial" w:cs="Arial"/>
                <w:sz w:val="18"/>
                <w:szCs w:val="18"/>
              </w:rPr>
              <w:t>okresu sprawozdawczego II kw. 2020</w:t>
            </w:r>
          </w:p>
          <w:p w14:paraId="2C147D73" w14:textId="77777777" w:rsidR="00B327CB" w:rsidRPr="00E27183" w:rsidRDefault="00B327CB" w:rsidP="00B327CB">
            <w:pPr>
              <w:tabs>
                <w:tab w:val="left" w:pos="739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4265" w:rsidRPr="00E27183" w14:paraId="40BC91D9" w14:textId="77777777" w:rsidTr="00F176D1">
        <w:tc>
          <w:tcPr>
            <w:tcW w:w="1642" w:type="pct"/>
            <w:vAlign w:val="center"/>
          </w:tcPr>
          <w:p w14:paraId="1FF0B220" w14:textId="0F9B1002" w:rsidR="00674265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lastRenderedPageBreak/>
              <w:t>Problemy komunikacyjne między zespołami SRP i e-usług</w:t>
            </w:r>
          </w:p>
        </w:tc>
        <w:tc>
          <w:tcPr>
            <w:tcW w:w="711" w:type="pct"/>
          </w:tcPr>
          <w:p w14:paraId="5E4161FB" w14:textId="3843BFDE" w:rsidR="00674265" w:rsidRPr="00E27183" w:rsidRDefault="00544BEE" w:rsidP="00EB6B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12" w:type="pct"/>
          </w:tcPr>
          <w:p w14:paraId="200A4C57" w14:textId="471D2933" w:rsidR="00674265" w:rsidRPr="00E27183" w:rsidRDefault="00544BE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477611B0" w14:textId="435187AD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Zapewnienie spójnego rozumienia zagadnień projektowych przez cały zespół wytwórczy (niezależnie</w:t>
            </w:r>
            <w:r>
              <w:rPr>
                <w:rFonts w:ascii="Arial" w:hAnsi="Arial" w:cs="Arial"/>
                <w:sz w:val="18"/>
                <w:szCs w:val="18"/>
              </w:rPr>
              <w:t xml:space="preserve"> od wątku) i </w:t>
            </w:r>
            <w:r w:rsidR="00544BEE">
              <w:rPr>
                <w:rFonts w:ascii="Arial" w:hAnsi="Arial" w:cs="Arial"/>
                <w:sz w:val="18"/>
                <w:szCs w:val="18"/>
              </w:rPr>
              <w:t>KPRM</w:t>
            </w:r>
            <w:r>
              <w:rPr>
                <w:rFonts w:ascii="Arial" w:hAnsi="Arial" w:cs="Arial"/>
                <w:sz w:val="18"/>
                <w:szCs w:val="18"/>
              </w:rPr>
              <w:t>. Poprawna dystry</w:t>
            </w:r>
            <w:r w:rsidRPr="00E27183">
              <w:rPr>
                <w:rFonts w:ascii="Arial" w:hAnsi="Arial" w:cs="Arial"/>
                <w:sz w:val="18"/>
                <w:szCs w:val="18"/>
              </w:rPr>
              <w:t>bucja informacji wewnątrz całego zespołu projektowego.</w:t>
            </w:r>
          </w:p>
          <w:p w14:paraId="2EC4AA2A" w14:textId="668C406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zapewnienie komunikacji pomiędzy zespołami</w:t>
            </w:r>
          </w:p>
          <w:p w14:paraId="461F7AF3" w14:textId="66EBE209" w:rsidR="00674265" w:rsidRPr="00C1481B" w:rsidRDefault="00C1481B" w:rsidP="00544BEE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544BEE">
              <w:rPr>
                <w:rFonts w:ascii="Arial" w:hAnsi="Arial" w:cs="Arial"/>
                <w:sz w:val="18"/>
                <w:szCs w:val="18"/>
              </w:rPr>
              <w:t>tak</w:t>
            </w:r>
            <w:r w:rsidR="00E10CEE">
              <w:rPr>
                <w:rFonts w:ascii="Arial" w:hAnsi="Arial" w:cs="Arial"/>
                <w:sz w:val="18"/>
                <w:szCs w:val="18"/>
              </w:rPr>
              <w:t>,</w:t>
            </w:r>
            <w:r w:rsidR="00544BEE">
              <w:rPr>
                <w:rFonts w:ascii="Arial" w:hAnsi="Arial" w:cs="Arial"/>
                <w:sz w:val="18"/>
                <w:szCs w:val="18"/>
              </w:rPr>
              <w:t xml:space="preserve"> zmniejszono prawdopodobieństwo i siłę oddziaływania, </w:t>
            </w:r>
            <w:r w:rsidR="00E10CEE">
              <w:rPr>
                <w:rFonts w:ascii="Arial" w:hAnsi="Arial" w:cs="Arial"/>
                <w:sz w:val="18"/>
                <w:szCs w:val="18"/>
              </w:rPr>
              <w:t>ryzyko monitorowane na bieżąco</w:t>
            </w:r>
            <w:r w:rsidRPr="00C148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71F88" w:rsidRPr="00E27183" w14:paraId="11A413F3" w14:textId="77777777" w:rsidTr="00F176D1">
        <w:tc>
          <w:tcPr>
            <w:tcW w:w="1642" w:type="pct"/>
            <w:vAlign w:val="center"/>
          </w:tcPr>
          <w:p w14:paraId="7C0F9235" w14:textId="7A12324E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RODO - koordynacja wytycznych dla całego SRP</w:t>
            </w:r>
          </w:p>
        </w:tc>
        <w:tc>
          <w:tcPr>
            <w:tcW w:w="711" w:type="pct"/>
          </w:tcPr>
          <w:p w14:paraId="7C68F0E3" w14:textId="73F77632" w:rsidR="00471F88" w:rsidRPr="00E27183" w:rsidRDefault="00471F8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60EE3B8F" w14:textId="7929A6B6" w:rsidR="00471F88" w:rsidRPr="00E27183" w:rsidRDefault="003537E1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05CA7196" w14:textId="77777777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Włączenie do projektu specjalisty w zakresie RODO i weryfikacja pod tym kątem wszystkich produktów projektu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AD1926A" w14:textId="74A7E4CC" w:rsidR="00C1481B" w:rsidRDefault="00C1481B" w:rsidP="00C1481B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2E6FC9F9" w14:textId="186481BC" w:rsidR="00471F88" w:rsidRPr="00C1481B" w:rsidRDefault="00C1481B" w:rsidP="0094596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1481B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 w:rsidR="00945969">
              <w:rPr>
                <w:rFonts w:ascii="Arial" w:hAnsi="Arial" w:cs="Arial"/>
                <w:sz w:val="18"/>
                <w:szCs w:val="18"/>
              </w:rPr>
              <w:t xml:space="preserve"> bez zmian,</w:t>
            </w:r>
            <w:r w:rsidR="002A49EE">
              <w:rPr>
                <w:rFonts w:ascii="Arial" w:hAnsi="Arial" w:cs="Arial"/>
                <w:sz w:val="18"/>
                <w:szCs w:val="18"/>
              </w:rPr>
              <w:t xml:space="preserve"> ryzyko monitorowane na bieżąco</w:t>
            </w:r>
          </w:p>
        </w:tc>
      </w:tr>
      <w:tr w:rsidR="00471F88" w:rsidRPr="00EB6B4A" w14:paraId="557AB6F4" w14:textId="77777777" w:rsidTr="00F176D1">
        <w:tc>
          <w:tcPr>
            <w:tcW w:w="1642" w:type="pct"/>
            <w:vAlign w:val="center"/>
          </w:tcPr>
          <w:p w14:paraId="7866158A" w14:textId="7393896A" w:rsidR="00471F88" w:rsidRPr="00E27183" w:rsidRDefault="00471F88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E27183">
              <w:rPr>
                <w:rFonts w:ascii="Arial" w:hAnsi="Arial" w:cs="Arial"/>
                <w:sz w:val="18"/>
                <w:szCs w:val="18"/>
              </w:rPr>
              <w:t>Brak możliwości rozpoczęcia prac programistycznych dla KN RDP</w:t>
            </w:r>
          </w:p>
        </w:tc>
        <w:tc>
          <w:tcPr>
            <w:tcW w:w="711" w:type="pct"/>
          </w:tcPr>
          <w:p w14:paraId="7F5554CD" w14:textId="7E3C6887" w:rsidR="00471F88" w:rsidRPr="00E27183" w:rsidRDefault="00945969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07A33E7A" w14:textId="0B72668C" w:rsidR="00471F88" w:rsidRPr="00E27183" w:rsidRDefault="00544BEE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7D89C9CC" w14:textId="17606D35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7183">
              <w:rPr>
                <w:rFonts w:ascii="Arial" w:hAnsi="Arial" w:cs="Arial"/>
                <w:sz w:val="18"/>
                <w:szCs w:val="18"/>
              </w:rPr>
              <w:t>Indywidualne monitorowanie tematu. Opracowanie szczegółowego harmonogramu działań koniecznych do realizacji zadania. Opracowanie planu awaryjnego.</w:t>
            </w:r>
            <w:r w:rsidR="007576AF">
              <w:rPr>
                <w:rFonts w:ascii="Arial" w:hAnsi="Arial" w:cs="Arial"/>
                <w:sz w:val="18"/>
                <w:szCs w:val="18"/>
              </w:rPr>
              <w:t xml:space="preserve"> Cykliczne przeglądy prac.</w:t>
            </w:r>
          </w:p>
          <w:p w14:paraId="2A0F9B6F" w14:textId="0DFF5B8B" w:rsidR="00B41E79" w:rsidRDefault="00B41E79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 w:rsidR="00E46987"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CA0877E" w14:textId="5CD9DC10" w:rsidR="00471F88" w:rsidRPr="00B41E79" w:rsidRDefault="00B41E79" w:rsidP="00544BEE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 xml:space="preserve">czy nastąpiła zmiana w zakresie danego ryzyka w stosunku do poprzedniego okresu sprawozdawczego: </w:t>
            </w:r>
            <w:r w:rsidR="00544BEE">
              <w:rPr>
                <w:rFonts w:ascii="Arial" w:hAnsi="Arial" w:cs="Arial"/>
                <w:sz w:val="18"/>
                <w:szCs w:val="18"/>
              </w:rPr>
              <w:t>tak, nadrobiono opóźnienia w pracach</w:t>
            </w:r>
            <w:r w:rsidR="0094596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44BEE">
              <w:rPr>
                <w:rFonts w:ascii="Arial" w:hAnsi="Arial" w:cs="Arial"/>
                <w:sz w:val="18"/>
                <w:szCs w:val="18"/>
              </w:rPr>
              <w:t>obniżono</w:t>
            </w:r>
            <w:r w:rsidR="009459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006FF">
              <w:rPr>
                <w:rFonts w:ascii="Arial" w:hAnsi="Arial" w:cs="Arial"/>
                <w:sz w:val="18"/>
                <w:szCs w:val="18"/>
              </w:rPr>
              <w:t>prawdopodobieństwo ryzyka</w:t>
            </w:r>
            <w:r w:rsidR="007576AF">
              <w:rPr>
                <w:rFonts w:ascii="Arial" w:hAnsi="Arial" w:cs="Arial"/>
                <w:sz w:val="18"/>
                <w:szCs w:val="18"/>
              </w:rPr>
              <w:t>, ryzyko monitorowane na bieżąco</w:t>
            </w:r>
          </w:p>
        </w:tc>
      </w:tr>
      <w:tr w:rsidR="005426C0" w:rsidRPr="00EB6B4A" w14:paraId="362E4A5F" w14:textId="77777777" w:rsidTr="00F176D1">
        <w:tc>
          <w:tcPr>
            <w:tcW w:w="1642" w:type="pct"/>
            <w:vAlign w:val="center"/>
          </w:tcPr>
          <w:p w14:paraId="17FF601D" w14:textId="6E30531B" w:rsidR="005426C0" w:rsidRPr="00E27183" w:rsidRDefault="005426C0" w:rsidP="001E0399">
            <w:pPr>
              <w:rPr>
                <w:rFonts w:ascii="Arial" w:hAnsi="Arial" w:cs="Arial"/>
                <w:sz w:val="18"/>
                <w:szCs w:val="18"/>
              </w:rPr>
            </w:pPr>
            <w:r w:rsidRPr="005426C0">
              <w:rPr>
                <w:rFonts w:ascii="Arial" w:hAnsi="Arial" w:cs="Arial"/>
                <w:sz w:val="18"/>
                <w:szCs w:val="18"/>
              </w:rPr>
              <w:t>Brak właściwego licencjonowania wytworzonych komponentów generowania PDF</w:t>
            </w:r>
          </w:p>
        </w:tc>
        <w:tc>
          <w:tcPr>
            <w:tcW w:w="711" w:type="pct"/>
          </w:tcPr>
          <w:p w14:paraId="3B16E425" w14:textId="0FC29498" w:rsidR="005426C0" w:rsidRDefault="00E567A4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712" w:type="pct"/>
          </w:tcPr>
          <w:p w14:paraId="783B2E56" w14:textId="21896A6F" w:rsidR="005426C0" w:rsidRDefault="007576A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1935" w:type="pct"/>
          </w:tcPr>
          <w:p w14:paraId="3623F0B1" w14:textId="68BD2121" w:rsidR="005426C0" w:rsidRDefault="005426C0" w:rsidP="00B41E79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weryfikacja posiadanych licencji </w:t>
            </w:r>
          </w:p>
          <w:p w14:paraId="62E7856B" w14:textId="2CC31C4D" w:rsidR="005426C0" w:rsidRDefault="005426C0" w:rsidP="005426C0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 w:rsidR="007576AF"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116DA3B6" w14:textId="230B61FB" w:rsidR="005426C0" w:rsidRPr="00296F5C" w:rsidRDefault="005426C0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2A38">
              <w:rPr>
                <w:rFonts w:ascii="Arial" w:hAnsi="Arial" w:cs="Arial"/>
                <w:sz w:val="18"/>
                <w:szCs w:val="18"/>
              </w:rPr>
              <w:t xml:space="preserve">bez zmian, </w:t>
            </w:r>
            <w:r w:rsidR="007576AF">
              <w:rPr>
                <w:rFonts w:ascii="Arial" w:hAnsi="Arial" w:cs="Arial"/>
                <w:sz w:val="18"/>
                <w:szCs w:val="18"/>
              </w:rPr>
              <w:t>ryzyko</w:t>
            </w:r>
            <w:r w:rsidR="004006FF">
              <w:rPr>
                <w:rFonts w:ascii="Arial" w:hAnsi="Arial" w:cs="Arial"/>
                <w:sz w:val="18"/>
                <w:szCs w:val="18"/>
              </w:rPr>
              <w:t xml:space="preserve"> monitorowane na bieżąco </w:t>
            </w:r>
          </w:p>
        </w:tc>
      </w:tr>
      <w:tr w:rsidR="007576AF" w:rsidRPr="00EB6B4A" w14:paraId="33A1D96A" w14:textId="77777777" w:rsidTr="00F176D1">
        <w:tc>
          <w:tcPr>
            <w:tcW w:w="1642" w:type="pct"/>
            <w:vAlign w:val="center"/>
          </w:tcPr>
          <w:p w14:paraId="529738E3" w14:textId="77777777" w:rsidR="007576AF" w:rsidRPr="007576AF" w:rsidRDefault="007576AF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7576AF">
              <w:rPr>
                <w:rFonts w:ascii="Arial" w:hAnsi="Arial" w:cs="Arial"/>
                <w:sz w:val="18"/>
                <w:szCs w:val="18"/>
              </w:rPr>
              <w:lastRenderedPageBreak/>
              <w:t>Opóźnienie w procesie legislacji ustawy RDP</w:t>
            </w:r>
          </w:p>
          <w:p w14:paraId="0481C538" w14:textId="77777777" w:rsidR="007576AF" w:rsidRPr="005426C0" w:rsidRDefault="007576AF" w:rsidP="001E03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1" w:type="pct"/>
          </w:tcPr>
          <w:p w14:paraId="01779F4F" w14:textId="798744D3" w:rsidR="007576AF" w:rsidRDefault="00675D1D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712" w:type="pct"/>
          </w:tcPr>
          <w:p w14:paraId="65274262" w14:textId="6094B278" w:rsidR="007576AF" w:rsidRDefault="00675D1D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35" w:type="pct"/>
          </w:tcPr>
          <w:p w14:paraId="5EBC67EE" w14:textId="57F6E6AF" w:rsidR="007576AF" w:rsidRDefault="007576AF" w:rsidP="00675D1D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576AF">
              <w:rPr>
                <w:rFonts w:ascii="Arial" w:hAnsi="Arial" w:cs="Arial"/>
                <w:sz w:val="18"/>
                <w:szCs w:val="18"/>
              </w:rPr>
              <w:t>stałe monitorowanie harmonogramu prac legislacyjnych w odniesieniu do postępów czasowych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i raportowanie przez MSWiA</w:t>
            </w:r>
            <w:r w:rsidR="00675D1D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675D1D" w:rsidRPr="00675D1D">
              <w:rPr>
                <w:rFonts w:ascii="Arial" w:hAnsi="Arial" w:cs="Arial"/>
                <w:sz w:val="18"/>
                <w:szCs w:val="18"/>
              </w:rPr>
              <w:t>podjęto decyzję o przesunięciu terminu wdrożenia rejestru, złożono do CPPC dokumenty dot.</w:t>
            </w:r>
            <w:r w:rsidR="00675D1D">
              <w:rPr>
                <w:rFonts w:ascii="Arial" w:hAnsi="Arial" w:cs="Arial"/>
                <w:sz w:val="18"/>
                <w:szCs w:val="18"/>
              </w:rPr>
              <w:t xml:space="preserve"> zmian w projekcie.</w:t>
            </w:r>
          </w:p>
          <w:p w14:paraId="7CEC0D0B" w14:textId="77777777" w:rsidR="007576AF" w:rsidRDefault="007576AF" w:rsidP="007576AF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2E2A9BA5" w14:textId="484ED853" w:rsidR="007576AF" w:rsidRPr="00296F5C" w:rsidRDefault="007576AF" w:rsidP="00675D1D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5D1D">
              <w:rPr>
                <w:rFonts w:ascii="Arial" w:hAnsi="Arial" w:cs="Arial"/>
                <w:sz w:val="18"/>
                <w:szCs w:val="18"/>
              </w:rPr>
              <w:t xml:space="preserve">tak, obniżono siłę oddziaływania i prawdopodobieństwo wystąpienia ryzyka z dużego na średnie; zawarcie aneksu z CPPC będzie kolejnym krokiem do </w:t>
            </w:r>
            <w:proofErr w:type="spellStart"/>
            <w:r w:rsidR="00675D1D">
              <w:rPr>
                <w:rFonts w:ascii="Arial" w:hAnsi="Arial" w:cs="Arial"/>
                <w:sz w:val="18"/>
                <w:szCs w:val="18"/>
              </w:rPr>
              <w:t>mitygacji</w:t>
            </w:r>
            <w:proofErr w:type="spellEnd"/>
            <w:r w:rsidR="00675D1D">
              <w:rPr>
                <w:rFonts w:ascii="Arial" w:hAnsi="Arial" w:cs="Arial"/>
                <w:sz w:val="18"/>
                <w:szCs w:val="18"/>
              </w:rPr>
              <w:t xml:space="preserve"> ryzyka.</w:t>
            </w:r>
          </w:p>
        </w:tc>
      </w:tr>
      <w:tr w:rsidR="007576AF" w:rsidRPr="00EB6B4A" w14:paraId="4BF78172" w14:textId="77777777" w:rsidTr="00F176D1">
        <w:tc>
          <w:tcPr>
            <w:tcW w:w="1642" w:type="pct"/>
            <w:vAlign w:val="center"/>
          </w:tcPr>
          <w:p w14:paraId="645A6B86" w14:textId="34389255" w:rsidR="007576AF" w:rsidRPr="007576AF" w:rsidRDefault="007576AF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7576AF">
              <w:rPr>
                <w:rFonts w:ascii="Arial" w:hAnsi="Arial" w:cs="Arial"/>
                <w:sz w:val="18"/>
                <w:szCs w:val="18"/>
              </w:rPr>
              <w:t>RDP - niedotrzymanie terminu wdrożenia w ramach KN RDP w związku z koniecznością wstrzymania prac developerskich z powodu stanu epidemiologicznego i konieczności pracy w trybie pracy zdalnej</w:t>
            </w:r>
          </w:p>
        </w:tc>
        <w:tc>
          <w:tcPr>
            <w:tcW w:w="711" w:type="pct"/>
          </w:tcPr>
          <w:p w14:paraId="7BDBDD2D" w14:textId="4931C971" w:rsidR="007576AF" w:rsidRDefault="00C53666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712" w:type="pct"/>
          </w:tcPr>
          <w:p w14:paraId="3CC0FDF6" w14:textId="47815F4C" w:rsidR="007576AF" w:rsidRDefault="00C5366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090FEC65" w14:textId="77777777" w:rsidR="007576AF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stały przegląd postępu prac</w:t>
            </w:r>
          </w:p>
          <w:p w14:paraId="1DE31899" w14:textId="77777777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52DB8E86" w14:textId="2728C179" w:rsidR="00C53666" w:rsidRPr="00296F5C" w:rsidRDefault="00C53666" w:rsidP="00C15343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15343">
              <w:rPr>
                <w:rFonts w:ascii="Arial" w:hAnsi="Arial" w:cs="Arial"/>
                <w:sz w:val="18"/>
                <w:szCs w:val="18"/>
              </w:rPr>
              <w:t>ryzyko zamknięte</w:t>
            </w:r>
            <w:r w:rsidR="00265A43">
              <w:rPr>
                <w:rFonts w:ascii="Arial" w:hAnsi="Arial" w:cs="Arial"/>
                <w:sz w:val="18"/>
                <w:szCs w:val="18"/>
              </w:rPr>
              <w:t xml:space="preserve"> na koniec okresu sprawozdawczego III kw. 2020</w:t>
            </w:r>
          </w:p>
        </w:tc>
      </w:tr>
      <w:tr w:rsidR="00C53666" w:rsidRPr="00EB6B4A" w14:paraId="57A35401" w14:textId="77777777" w:rsidTr="00F176D1">
        <w:tc>
          <w:tcPr>
            <w:tcW w:w="1642" w:type="pct"/>
            <w:vAlign w:val="center"/>
          </w:tcPr>
          <w:p w14:paraId="1E857A3D" w14:textId="29BAB5B8" w:rsidR="00C53666" w:rsidRPr="007576AF" w:rsidRDefault="00C53666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RDP - nie wystarczający poziom współpracy pomiędzy CPD MSWiA a PWPW, w tym skutki wynikające z braku dokumentacji PS2O</w:t>
            </w:r>
            <w:r>
              <w:rPr>
                <w:rFonts w:ascii="Arial" w:hAnsi="Arial" w:cs="Arial"/>
                <w:sz w:val="18"/>
                <w:szCs w:val="18"/>
              </w:rPr>
              <w:t xml:space="preserve"> i możliwości przetestowania stacji roboczej</w:t>
            </w:r>
          </w:p>
        </w:tc>
        <w:tc>
          <w:tcPr>
            <w:tcW w:w="711" w:type="pct"/>
          </w:tcPr>
          <w:p w14:paraId="01AF4A9C" w14:textId="3A348F8A" w:rsidR="00C53666" w:rsidRDefault="00C53666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712" w:type="pct"/>
          </w:tcPr>
          <w:p w14:paraId="3CCDEAFC" w14:textId="0D736A7E" w:rsidR="00C53666" w:rsidRDefault="00C53666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1935" w:type="pct"/>
          </w:tcPr>
          <w:p w14:paraId="1BAE6C88" w14:textId="6B91A54C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eskalacja</w:t>
            </w:r>
            <w:r w:rsidR="00D91D23">
              <w:rPr>
                <w:rFonts w:ascii="Arial" w:hAnsi="Arial" w:cs="Arial"/>
                <w:sz w:val="18"/>
                <w:szCs w:val="18"/>
              </w:rPr>
              <w:t xml:space="preserve"> ryzyka</w:t>
            </w:r>
            <w:r>
              <w:rPr>
                <w:rFonts w:ascii="Arial" w:hAnsi="Arial" w:cs="Arial"/>
                <w:sz w:val="18"/>
                <w:szCs w:val="18"/>
              </w:rPr>
              <w:t>, rozmowy z Interesariuszami</w:t>
            </w:r>
          </w:p>
          <w:p w14:paraId="231BE719" w14:textId="77777777" w:rsidR="00C53666" w:rsidRDefault="00C53666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42BC94C0" w14:textId="7C9F6E2E" w:rsidR="00C53666" w:rsidRPr="00C53666" w:rsidRDefault="00C53666" w:rsidP="00275B98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B98">
              <w:rPr>
                <w:rFonts w:ascii="Arial" w:hAnsi="Arial" w:cs="Arial"/>
                <w:sz w:val="18"/>
                <w:szCs w:val="18"/>
              </w:rPr>
              <w:t>ryzyko zamknięte</w:t>
            </w:r>
            <w:r w:rsidR="00265A43">
              <w:rPr>
                <w:rFonts w:ascii="Arial" w:hAnsi="Arial" w:cs="Arial"/>
                <w:sz w:val="18"/>
                <w:szCs w:val="18"/>
              </w:rPr>
              <w:t xml:space="preserve"> na koniec okresu sprawozdawczego III kw. 2020</w:t>
            </w:r>
          </w:p>
        </w:tc>
      </w:tr>
      <w:tr w:rsidR="00D91D23" w:rsidRPr="00EB6B4A" w14:paraId="3D743D5C" w14:textId="77777777" w:rsidTr="00F176D1">
        <w:tc>
          <w:tcPr>
            <w:tcW w:w="1642" w:type="pct"/>
            <w:vAlign w:val="center"/>
          </w:tcPr>
          <w:p w14:paraId="58C1A566" w14:textId="01C52F7A" w:rsidR="00D91D23" w:rsidRPr="00C53666" w:rsidRDefault="00D91D23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D91D23">
              <w:rPr>
                <w:rFonts w:ascii="Arial" w:hAnsi="Arial" w:cs="Arial"/>
                <w:sz w:val="18"/>
                <w:szCs w:val="18"/>
              </w:rPr>
              <w:t xml:space="preserve">Zastosowanie innego rozwiązania </w:t>
            </w:r>
            <w:r>
              <w:rPr>
                <w:rFonts w:ascii="Arial" w:hAnsi="Arial" w:cs="Arial"/>
                <w:sz w:val="18"/>
                <w:szCs w:val="18"/>
              </w:rPr>
              <w:t xml:space="preserve">softwarowego </w:t>
            </w:r>
            <w:r w:rsidRPr="00D91D23">
              <w:rPr>
                <w:rFonts w:ascii="Arial" w:hAnsi="Arial" w:cs="Arial"/>
                <w:sz w:val="18"/>
                <w:szCs w:val="18"/>
              </w:rPr>
              <w:t>niż z</w:t>
            </w:r>
            <w:r>
              <w:rPr>
                <w:rFonts w:ascii="Arial" w:hAnsi="Arial" w:cs="Arial"/>
                <w:sz w:val="18"/>
                <w:szCs w:val="18"/>
              </w:rPr>
              <w:t xml:space="preserve">aplanowano w zakresie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SignatureP</w:t>
            </w:r>
            <w:r w:rsidRPr="00D91D23">
              <w:rPr>
                <w:rFonts w:ascii="Arial" w:hAnsi="Arial" w:cs="Arial"/>
                <w:sz w:val="18"/>
                <w:szCs w:val="18"/>
              </w:rPr>
              <w:t>ad</w:t>
            </w:r>
            <w:proofErr w:type="spellEnd"/>
            <w:r w:rsidRPr="00D91D23">
              <w:rPr>
                <w:rFonts w:ascii="Arial" w:hAnsi="Arial" w:cs="Arial"/>
                <w:sz w:val="18"/>
                <w:szCs w:val="18"/>
              </w:rPr>
              <w:t xml:space="preserve"> w wyniku rozstrzygnięcia postępowania przetargowego</w:t>
            </w:r>
          </w:p>
        </w:tc>
        <w:tc>
          <w:tcPr>
            <w:tcW w:w="711" w:type="pct"/>
          </w:tcPr>
          <w:p w14:paraId="17F31638" w14:textId="6951FF90" w:rsidR="00D91D23" w:rsidRDefault="00D91D23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712" w:type="pct"/>
          </w:tcPr>
          <w:p w14:paraId="63A825DA" w14:textId="5ACC43CD" w:rsidR="00D91D23" w:rsidRDefault="00D91D2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43865662" w14:textId="77777777" w:rsidR="00D91D23" w:rsidRDefault="00D91D23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przygotowanie rozwiązania zastępczego</w:t>
            </w:r>
          </w:p>
          <w:p w14:paraId="51D79F21" w14:textId="77777777" w:rsidR="00D91D23" w:rsidRDefault="00D91D23" w:rsidP="00D91D23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44C10F49" w14:textId="6537A1CB" w:rsidR="00D91D23" w:rsidRPr="00C53666" w:rsidRDefault="00D91D23" w:rsidP="00275B98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5B98">
              <w:rPr>
                <w:rFonts w:ascii="Arial" w:hAnsi="Arial" w:cs="Arial"/>
                <w:sz w:val="18"/>
                <w:szCs w:val="18"/>
              </w:rPr>
              <w:t>ryzyko zamknięte</w:t>
            </w:r>
            <w:r w:rsidR="0079327A">
              <w:rPr>
                <w:rFonts w:ascii="Arial" w:hAnsi="Arial" w:cs="Arial"/>
                <w:sz w:val="18"/>
                <w:szCs w:val="18"/>
              </w:rPr>
              <w:t xml:space="preserve"> na koniec okresu sprawozdawczego III kw. 2020</w:t>
            </w:r>
          </w:p>
        </w:tc>
      </w:tr>
      <w:tr w:rsidR="00DB6FD2" w:rsidRPr="00EB6B4A" w14:paraId="37893A5F" w14:textId="77777777" w:rsidTr="00F176D1">
        <w:tc>
          <w:tcPr>
            <w:tcW w:w="1642" w:type="pct"/>
            <w:vAlign w:val="center"/>
          </w:tcPr>
          <w:p w14:paraId="24AC66C0" w14:textId="30FF357C" w:rsidR="00DB6FD2" w:rsidRPr="00D91D23" w:rsidRDefault="00DB6FD2" w:rsidP="007576AF">
            <w:pPr>
              <w:rPr>
                <w:rFonts w:ascii="Arial" w:hAnsi="Arial" w:cs="Arial"/>
                <w:sz w:val="18"/>
                <w:szCs w:val="18"/>
              </w:rPr>
            </w:pPr>
            <w:r w:rsidRPr="00DB6FD2">
              <w:rPr>
                <w:rFonts w:ascii="Arial" w:hAnsi="Arial" w:cs="Arial"/>
                <w:sz w:val="18"/>
                <w:szCs w:val="18"/>
              </w:rPr>
              <w:t>Niedotrzymania terminu wdrożenia RDP z uwagi na COVID-19</w:t>
            </w:r>
          </w:p>
        </w:tc>
        <w:tc>
          <w:tcPr>
            <w:tcW w:w="711" w:type="pct"/>
          </w:tcPr>
          <w:p w14:paraId="04EEA8B9" w14:textId="3F9EA09F" w:rsidR="00DB6FD2" w:rsidRDefault="00DB6FD2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712" w:type="pct"/>
          </w:tcPr>
          <w:p w14:paraId="52CB73EF" w14:textId="4384CA3B" w:rsidR="00DB6FD2" w:rsidRDefault="00DB6FD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935" w:type="pct"/>
          </w:tcPr>
          <w:p w14:paraId="27F8A3CC" w14:textId="55906E01" w:rsidR="00DB6FD2" w:rsidRDefault="00DB6FD2" w:rsidP="00DB6FD2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C53666">
              <w:rPr>
                <w:rFonts w:ascii="Arial" w:hAnsi="Arial" w:cs="Arial"/>
                <w:sz w:val="18"/>
                <w:szCs w:val="18"/>
              </w:rPr>
              <w:t>podejmowane działania zarządcze</w:t>
            </w:r>
            <w:r>
              <w:rPr>
                <w:rFonts w:ascii="Arial" w:hAnsi="Arial" w:cs="Arial"/>
                <w:sz w:val="18"/>
                <w:szCs w:val="18"/>
              </w:rPr>
              <w:t xml:space="preserve">: eskalacja ryzyka, rozmowy z Interesariuszami; </w:t>
            </w:r>
            <w:r w:rsidRPr="00675D1D">
              <w:rPr>
                <w:rFonts w:ascii="Arial" w:hAnsi="Arial" w:cs="Arial"/>
                <w:sz w:val="18"/>
                <w:szCs w:val="18"/>
              </w:rPr>
              <w:t>podjęto decyzję o przesunięciu terminu wdrożenia rejestru, złożono do CPPC dokumenty dot.</w:t>
            </w:r>
            <w:r>
              <w:rPr>
                <w:rFonts w:ascii="Arial" w:hAnsi="Arial" w:cs="Arial"/>
                <w:sz w:val="18"/>
                <w:szCs w:val="18"/>
              </w:rPr>
              <w:t xml:space="preserve"> zmian w projekcie.</w:t>
            </w:r>
          </w:p>
          <w:p w14:paraId="0241CB47" w14:textId="77777777" w:rsidR="00DB6FD2" w:rsidRDefault="00DB6FD2" w:rsidP="00DB6FD2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296F5C">
              <w:rPr>
                <w:rFonts w:ascii="Arial" w:hAnsi="Arial" w:cs="Arial"/>
                <w:sz w:val="18"/>
                <w:szCs w:val="18"/>
              </w:rPr>
              <w:t>spodziewane lub faktyczne e</w:t>
            </w:r>
            <w:r>
              <w:rPr>
                <w:rFonts w:ascii="Arial" w:hAnsi="Arial" w:cs="Arial"/>
                <w:sz w:val="18"/>
                <w:szCs w:val="18"/>
              </w:rPr>
              <w:t>fekty tych działań: zmniejszenie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prawdopodobieństwa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i wpływu</w:t>
            </w:r>
            <w:r w:rsidRPr="00296F5C">
              <w:rPr>
                <w:rFonts w:ascii="Arial" w:hAnsi="Arial" w:cs="Arial"/>
                <w:sz w:val="18"/>
                <w:szCs w:val="18"/>
              </w:rPr>
              <w:t xml:space="preserve"> wystąpienia </w:t>
            </w:r>
            <w:r>
              <w:rPr>
                <w:rFonts w:ascii="Arial" w:hAnsi="Arial" w:cs="Arial"/>
                <w:sz w:val="18"/>
                <w:szCs w:val="18"/>
              </w:rPr>
              <w:t>ryzyka i całkowite wyeliminowanie go.</w:t>
            </w:r>
          </w:p>
          <w:p w14:paraId="622B708A" w14:textId="01C47F18" w:rsidR="00DB6FD2" w:rsidRPr="00C53666" w:rsidRDefault="00DB6FD2" w:rsidP="00C53666">
            <w:pPr>
              <w:pStyle w:val="Akapitzlist"/>
              <w:numPr>
                <w:ilvl w:val="0"/>
                <w:numId w:val="26"/>
              </w:numPr>
              <w:ind w:left="135" w:hanging="142"/>
              <w:rPr>
                <w:rFonts w:ascii="Arial" w:hAnsi="Arial" w:cs="Arial"/>
                <w:sz w:val="18"/>
                <w:szCs w:val="18"/>
              </w:rPr>
            </w:pPr>
            <w:r w:rsidRPr="00B41E79">
              <w:rPr>
                <w:rFonts w:ascii="Arial" w:hAnsi="Arial" w:cs="Arial"/>
                <w:sz w:val="18"/>
                <w:szCs w:val="18"/>
              </w:rPr>
              <w:lastRenderedPageBreak/>
              <w:t>czy nastąpiła zmiana w zakresie danego ryzyka w stosunku do poprzedniego okresu sprawozdawczego:</w:t>
            </w:r>
            <w:r>
              <w:rPr>
                <w:rFonts w:ascii="Arial" w:hAnsi="Arial" w:cs="Arial"/>
                <w:sz w:val="18"/>
                <w:szCs w:val="18"/>
              </w:rPr>
              <w:t xml:space="preserve"> tak, nowe ryzyko</w:t>
            </w:r>
            <w:r w:rsidR="00265A43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</w:t>
            </w:r>
          </w:p>
        </w:tc>
      </w:tr>
    </w:tbl>
    <w:p w14:paraId="602B0C9F" w14:textId="13ACD59B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3209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3209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32095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327CB" w:rsidRPr="001B6667" w14:paraId="7B526C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75C66A8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Brak lub niewystarczające środki finansowe na utrzymanie produktów projektu. </w:t>
            </w:r>
          </w:p>
          <w:p w14:paraId="199ADA35" w14:textId="77777777" w:rsidR="00B327CB" w:rsidRPr="00C917B7" w:rsidRDefault="00B327CB" w:rsidP="00B327C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4B1EB09" w14:textId="3EDB0536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8929290" w14:textId="145A3D49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9C2448E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Terminowe zabezpieczenie środków budżetowych niezbędnych do utrzymania systemu. </w:t>
            </w:r>
          </w:p>
          <w:p w14:paraId="4A0D4D11" w14:textId="77777777" w:rsidR="00B327CB" w:rsidRPr="00C917B7" w:rsidRDefault="00B327CB" w:rsidP="00B327C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  <w:tr w:rsidR="00B327CB" w:rsidRPr="001B6667" w14:paraId="64B156A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315224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Niewystarczające zasoby po stronie COI konieczne do utrzymania produktów projektu. </w:t>
            </w:r>
          </w:p>
          <w:p w14:paraId="005C6C6B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4B80502" w14:textId="3D2918F4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2A50A26" w14:textId="12066280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38F0607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Informowanie przez COI o występujących problemach. </w:t>
            </w:r>
          </w:p>
          <w:p w14:paraId="208335BD" w14:textId="53CDA3F0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Przekazanie innemu podmiotowi utrzymanie systemu. </w:t>
            </w:r>
          </w:p>
        </w:tc>
      </w:tr>
      <w:tr w:rsidR="00B327CB" w:rsidRPr="001B6667" w14:paraId="14284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20B5279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Większa liczba rejestrów oraz danych do utrzymania. </w:t>
            </w:r>
          </w:p>
          <w:p w14:paraId="628B14B2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CA5ED80" w14:textId="7767B2E9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494EC24" w14:textId="3C435EC9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B8FEAA7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Odpowiednie przygotowanie architektury, standaryzacja procedur i rejestrów w SRP. </w:t>
            </w:r>
          </w:p>
          <w:p w14:paraId="7033F419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</w:tr>
      <w:tr w:rsidR="00B327CB" w:rsidRPr="001B6667" w14:paraId="67AD18A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AC2F9D9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Zwiększone użycie e-usług ponad spodziewany poziom. </w:t>
            </w:r>
          </w:p>
          <w:p w14:paraId="494E4B39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5BA895FC" w14:textId="14F7B33B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D8EBAF0" w14:textId="7F980B39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5A20813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Skalowalność systemu, zapewnienie odpowiednich zasobów sprzętowych. </w:t>
            </w:r>
          </w:p>
          <w:p w14:paraId="17A67397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</w:tr>
      <w:tr w:rsidR="00B327CB" w:rsidRPr="001B6667" w14:paraId="73586EB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921BED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 xml:space="preserve">Podstawę utworzenia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stanowią dwa dokumenty wydane na podstawie tytułu VI Traktatu UE, tj. Rozporządzenie (WE) nr 1987/2006 Parlamentu Europejskiego i Rady z dnia 20 grudnia 2006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 II) oraz Decyzja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z dnia 12 czerwca 2007 r.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Drugiej generacji (SISII). Wymienione rozporządzenie i decyzja zastąpiły art. 92-119 Konwencji Wykonawczej do Układu z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decyzje i deklaracje Komitetu Wykonawczego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dot. SIS. Przepisy dorobku prawnego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 prawa wspólnotowego dotyczące SIS zostały wdrożone do polskiego porządku prawnego w drodze ustawy z dnia z 24 sierpnia 2007 r. o udziale Rzeczypospolitej Polskiej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oraz Wizowym Systemie Informacyjnym (Dz. U. Nr 165, poz.1170, z </w:t>
            </w:r>
            <w:proofErr w:type="spellStart"/>
            <w:r w:rsidRPr="00C917B7">
              <w:rPr>
                <w:sz w:val="18"/>
                <w:szCs w:val="18"/>
              </w:rPr>
              <w:t>późn</w:t>
            </w:r>
            <w:proofErr w:type="spellEnd"/>
            <w:r w:rsidRPr="00C917B7">
              <w:rPr>
                <w:sz w:val="18"/>
                <w:szCs w:val="18"/>
              </w:rPr>
              <w:t>. zm.). Ustawa kompleksowo reguluje zasady i sposób realizacji udziału w SIS II.</w:t>
            </w:r>
          </w:p>
          <w:p w14:paraId="74460F1D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lastRenderedPageBreak/>
              <w:t xml:space="preserve">Należy podkreślić, że na forum UE trwają prace legislacyjne zmierzające do wprowadzenia zmian w Systemie Informacyjnym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II -rozporządzenie PE i Rady w sprawie utworzenia, funkcjonowania i użytkowania Systemu Informacyjnego </w:t>
            </w:r>
            <w:proofErr w:type="spellStart"/>
            <w:r w:rsidRPr="00C917B7">
              <w:rPr>
                <w:sz w:val="18"/>
                <w:szCs w:val="18"/>
              </w:rPr>
              <w:t>Schengen</w:t>
            </w:r>
            <w:proofErr w:type="spellEnd"/>
            <w:r w:rsidRPr="00C917B7">
              <w:rPr>
                <w:sz w:val="18"/>
                <w:szCs w:val="18"/>
              </w:rPr>
              <w:t xml:space="preserve"> (SIS) w dziedzinie współpracy policyjnej i współpracy wymiarów sprawiedliwości w sprawach karnych, zmieniające rozporządzenie (UE) nr 515/2014 i uchylające rozporządzenie (WE) nr 1986/2006, decyzję Rady 2007/533/</w:t>
            </w:r>
            <w:proofErr w:type="spellStart"/>
            <w:r w:rsidRPr="00C917B7">
              <w:rPr>
                <w:sz w:val="18"/>
                <w:szCs w:val="18"/>
              </w:rPr>
              <w:t>WSiSW</w:t>
            </w:r>
            <w:proofErr w:type="spellEnd"/>
            <w:r w:rsidRPr="00C917B7">
              <w:rPr>
                <w:sz w:val="18"/>
                <w:szCs w:val="18"/>
              </w:rPr>
              <w:t xml:space="preserve"> i decyzję Komisji 2010/261/UE COM/2016/0883 </w:t>
            </w:r>
            <w:proofErr w:type="spellStart"/>
            <w:r w:rsidRPr="00C917B7">
              <w:rPr>
                <w:sz w:val="18"/>
                <w:szCs w:val="18"/>
              </w:rPr>
              <w:t>final</w:t>
            </w:r>
            <w:proofErr w:type="spellEnd"/>
            <w:r w:rsidRPr="00C917B7">
              <w:rPr>
                <w:sz w:val="18"/>
                <w:szCs w:val="18"/>
              </w:rPr>
              <w:t xml:space="preserve"> - 2016/0409 (COD)).</w:t>
            </w:r>
          </w:p>
          <w:p w14:paraId="2C51B280" w14:textId="3EBEB855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Dotychczas omówione zmiany dotyczą m.in. zakresu informacyjnego i niektórych funkcjonalności systemu, stąd warto uwzględnić pewne rozwiązania techniczne w przedmiotowym projekcie informatycznym, które w sposób elastyczny umożliwią w przyszłości sprawne dostosowanie Systemu Rejestrów Państwowych do zmieniającego się SIS II.</w:t>
            </w:r>
          </w:p>
          <w:p w14:paraId="687F2B3D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71AAB56C" w14:textId="35B264D4" w:rsidR="00B327CB" w:rsidRPr="00C917B7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C917B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2125" w:type="dxa"/>
            <w:shd w:val="clear" w:color="auto" w:fill="FFFFFF"/>
          </w:tcPr>
          <w:p w14:paraId="3CFEF083" w14:textId="06F3917B" w:rsidR="00B327CB" w:rsidRPr="00EB6B4A" w:rsidRDefault="00B327CB" w:rsidP="00B327CB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 w:rsidRPr="00EB6B4A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26E03CC" w14:textId="77777777" w:rsidR="00B327CB" w:rsidRDefault="00B327CB" w:rsidP="00B327CB">
            <w:pPr>
              <w:pStyle w:val="Default"/>
              <w:rPr>
                <w:sz w:val="18"/>
                <w:szCs w:val="18"/>
              </w:rPr>
            </w:pPr>
            <w:r w:rsidRPr="00C917B7">
              <w:rPr>
                <w:sz w:val="18"/>
                <w:szCs w:val="18"/>
              </w:rPr>
              <w:t>Monitoring kierunku prac legislacyjnych dotyczących SIS II</w:t>
            </w:r>
            <w:r>
              <w:rPr>
                <w:sz w:val="18"/>
                <w:szCs w:val="18"/>
              </w:rPr>
              <w:t>.</w:t>
            </w:r>
          </w:p>
          <w:p w14:paraId="77C8BE47" w14:textId="16B6C4E4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Weryfikacja przepisów na etapie utrzymania projektu.</w:t>
            </w:r>
            <w:r w:rsidRPr="00C917B7">
              <w:rPr>
                <w:sz w:val="18"/>
                <w:szCs w:val="18"/>
              </w:rPr>
              <w:t xml:space="preserve"> </w:t>
            </w:r>
          </w:p>
          <w:p w14:paraId="1B5DAA3C" w14:textId="77777777" w:rsidR="00B327CB" w:rsidRPr="00C917B7" w:rsidRDefault="00B327CB" w:rsidP="00B327CB">
            <w:pPr>
              <w:pStyle w:val="Default"/>
              <w:rPr>
                <w:sz w:val="18"/>
                <w:szCs w:val="18"/>
              </w:rPr>
            </w:pPr>
          </w:p>
        </w:tc>
      </w:tr>
    </w:tbl>
    <w:p w14:paraId="48460B26" w14:textId="0194B0CF" w:rsidR="00646E35" w:rsidRPr="00646E35" w:rsidRDefault="00E0619A" w:rsidP="00646E35">
      <w:pPr>
        <w:pStyle w:val="Akapitzlist"/>
        <w:numPr>
          <w:ilvl w:val="0"/>
          <w:numId w:val="19"/>
        </w:numPr>
        <w:spacing w:before="360"/>
        <w:ind w:left="357" w:hanging="357"/>
        <w:contextualSpacing w:val="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646E35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044CAC9" w14:textId="12259EB4" w:rsidR="00E0619A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  <w:r w:rsidRPr="00646E35">
        <w:rPr>
          <w:rFonts w:ascii="Arial" w:hAnsi="Arial" w:cs="Arial"/>
          <w:color w:val="000000"/>
          <w:sz w:val="18"/>
          <w:szCs w:val="18"/>
        </w:rPr>
        <w:t>Nie dotyczy</w:t>
      </w:r>
    </w:p>
    <w:p w14:paraId="09863A81" w14:textId="77777777" w:rsidR="00646E35" w:rsidRPr="00646E35" w:rsidRDefault="00646E35" w:rsidP="00E0619A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0FA2F07F" w14:textId="26273DE3" w:rsidR="00BB059E" w:rsidRPr="00D2155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4B29CE31" w14:textId="0C4508AB" w:rsidR="00D2155E" w:rsidRPr="007069FE" w:rsidRDefault="00C31CB2" w:rsidP="00D2155E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Katarzyna Kopytowska</w:t>
      </w:r>
      <w:r w:rsidR="00D2155E" w:rsidRPr="00D2155E">
        <w:rPr>
          <w:rFonts w:ascii="Arial" w:hAnsi="Arial" w:cs="Arial"/>
          <w:sz w:val="18"/>
          <w:szCs w:val="18"/>
        </w:rPr>
        <w:t xml:space="preserve">, </w:t>
      </w:r>
      <w:r w:rsidR="00275B98">
        <w:rPr>
          <w:rFonts w:ascii="Arial" w:hAnsi="Arial" w:cs="Arial"/>
          <w:sz w:val="18"/>
          <w:szCs w:val="18"/>
        </w:rPr>
        <w:t xml:space="preserve">Zastępca </w:t>
      </w:r>
      <w:r w:rsidR="00E567A4">
        <w:rPr>
          <w:rFonts w:ascii="Arial" w:hAnsi="Arial" w:cs="Arial"/>
          <w:sz w:val="18"/>
          <w:szCs w:val="18"/>
        </w:rPr>
        <w:t>Dyrektor</w:t>
      </w:r>
      <w:r w:rsidR="00275B98">
        <w:rPr>
          <w:rFonts w:ascii="Arial" w:hAnsi="Arial" w:cs="Arial"/>
          <w:sz w:val="18"/>
          <w:szCs w:val="18"/>
        </w:rPr>
        <w:t>a</w:t>
      </w:r>
      <w:r w:rsidR="00D2155E" w:rsidRPr="00D2155E">
        <w:rPr>
          <w:rFonts w:ascii="Arial" w:hAnsi="Arial" w:cs="Arial"/>
          <w:sz w:val="18"/>
          <w:szCs w:val="18"/>
        </w:rPr>
        <w:t xml:space="preserve">, Departament </w:t>
      </w:r>
      <w:r w:rsidR="00E567A4">
        <w:rPr>
          <w:rFonts w:ascii="Arial" w:hAnsi="Arial" w:cs="Arial"/>
          <w:sz w:val="18"/>
          <w:szCs w:val="18"/>
        </w:rPr>
        <w:t>Zarządzania Systemami</w:t>
      </w:r>
      <w:r w:rsidR="00D2155E" w:rsidRPr="00D2155E">
        <w:rPr>
          <w:rFonts w:ascii="Arial" w:hAnsi="Arial" w:cs="Arial"/>
          <w:sz w:val="18"/>
          <w:szCs w:val="18"/>
        </w:rPr>
        <w:t xml:space="preserve"> w </w:t>
      </w:r>
      <w:r w:rsidR="00275B98">
        <w:rPr>
          <w:rFonts w:ascii="Arial" w:hAnsi="Arial" w:cs="Arial"/>
          <w:sz w:val="18"/>
          <w:szCs w:val="18"/>
        </w:rPr>
        <w:t>Kancelarii Premiera Rady Ministrów</w:t>
      </w:r>
      <w:r w:rsidR="00D2155E" w:rsidRPr="00D2155E">
        <w:rPr>
          <w:rFonts w:ascii="Arial" w:hAnsi="Arial" w:cs="Arial"/>
          <w:sz w:val="18"/>
          <w:szCs w:val="18"/>
        </w:rPr>
        <w:t xml:space="preserve">, </w:t>
      </w:r>
      <w:r w:rsidR="00D2155E" w:rsidRPr="007069FE">
        <w:rPr>
          <w:rFonts w:ascii="Arial" w:hAnsi="Arial" w:cs="Arial"/>
          <w:sz w:val="18"/>
          <w:szCs w:val="18"/>
        </w:rPr>
        <w:t xml:space="preserve">e-mail: </w:t>
      </w:r>
      <w:hyperlink r:id="rId11" w:history="1">
        <w:r w:rsidRPr="007D1DC2">
          <w:rPr>
            <w:rStyle w:val="Hipercze"/>
            <w:rFonts w:ascii="Arial" w:hAnsi="Arial" w:cs="Arial"/>
            <w:sz w:val="18"/>
            <w:szCs w:val="18"/>
          </w:rPr>
          <w:t>katarzyna.kopytowska@mc.gov.pl</w:t>
        </w:r>
      </w:hyperlink>
    </w:p>
    <w:p w14:paraId="64235EFD" w14:textId="77777777" w:rsidR="007E0028" w:rsidRPr="007069FE" w:rsidRDefault="007E0028" w:rsidP="00D2155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ADBE87" w14:textId="378624E3" w:rsidR="007E0028" w:rsidRPr="007069FE" w:rsidRDefault="007E0028" w:rsidP="007E0028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Anna Chmura</w:t>
      </w:r>
      <w:r w:rsidRPr="00D2155E">
        <w:rPr>
          <w:rFonts w:ascii="Arial" w:hAnsi="Arial" w:cs="Arial"/>
          <w:sz w:val="18"/>
          <w:szCs w:val="18"/>
        </w:rPr>
        <w:t>, Kierownik</w:t>
      </w:r>
      <w:r>
        <w:rPr>
          <w:rFonts w:ascii="Arial" w:hAnsi="Arial" w:cs="Arial"/>
          <w:sz w:val="18"/>
          <w:szCs w:val="18"/>
        </w:rPr>
        <w:t xml:space="preserve"> Projektu</w:t>
      </w:r>
      <w:r w:rsidRPr="00D2155E">
        <w:rPr>
          <w:rFonts w:ascii="Arial" w:hAnsi="Arial" w:cs="Arial"/>
          <w:sz w:val="18"/>
          <w:szCs w:val="18"/>
        </w:rPr>
        <w:t xml:space="preserve">, Departament </w:t>
      </w:r>
      <w:r w:rsidR="00E567A4">
        <w:rPr>
          <w:rFonts w:ascii="Arial" w:hAnsi="Arial" w:cs="Arial"/>
          <w:sz w:val="18"/>
          <w:szCs w:val="18"/>
        </w:rPr>
        <w:t>Zarządzania Systemami</w:t>
      </w:r>
      <w:r w:rsidRPr="00D2155E">
        <w:rPr>
          <w:rFonts w:ascii="Arial" w:hAnsi="Arial" w:cs="Arial"/>
          <w:sz w:val="18"/>
          <w:szCs w:val="18"/>
        </w:rPr>
        <w:t xml:space="preserve"> w </w:t>
      </w:r>
      <w:r w:rsidR="00275B98">
        <w:rPr>
          <w:rFonts w:ascii="Arial" w:hAnsi="Arial" w:cs="Arial"/>
          <w:sz w:val="18"/>
          <w:szCs w:val="18"/>
        </w:rPr>
        <w:t>Kancelarii Premiera Rady Ministrów</w:t>
      </w:r>
      <w:r w:rsidRPr="00D2155E">
        <w:rPr>
          <w:rFonts w:ascii="Arial" w:hAnsi="Arial" w:cs="Arial"/>
          <w:sz w:val="18"/>
          <w:szCs w:val="18"/>
        </w:rPr>
        <w:t xml:space="preserve">, </w:t>
      </w:r>
      <w:r w:rsidRPr="007069FE">
        <w:rPr>
          <w:rFonts w:ascii="Arial" w:hAnsi="Arial" w:cs="Arial"/>
          <w:sz w:val="18"/>
          <w:szCs w:val="18"/>
        </w:rPr>
        <w:t xml:space="preserve">e-mail: </w:t>
      </w:r>
      <w:hyperlink r:id="rId12" w:history="1">
        <w:r w:rsidRPr="007069FE">
          <w:rPr>
            <w:rStyle w:val="Hipercze"/>
            <w:rFonts w:ascii="Arial" w:hAnsi="Arial" w:cs="Arial"/>
            <w:sz w:val="18"/>
            <w:szCs w:val="18"/>
          </w:rPr>
          <w:t>anna.chmura@mc.gov.pl</w:t>
        </w:r>
      </w:hyperlink>
    </w:p>
    <w:sectPr w:rsidR="007E0028" w:rsidRPr="007069FE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AF733C" w14:textId="77777777" w:rsidR="00784BD6" w:rsidRDefault="00784BD6" w:rsidP="00BB2420">
      <w:pPr>
        <w:spacing w:after="0" w:line="240" w:lineRule="auto"/>
      </w:pPr>
      <w:r>
        <w:separator/>
      </w:r>
    </w:p>
  </w:endnote>
  <w:endnote w:type="continuationSeparator" w:id="0">
    <w:p w14:paraId="7478FDF9" w14:textId="77777777" w:rsidR="00784BD6" w:rsidRDefault="00784BD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69108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C2AE12" w14:textId="5ACB4A0C" w:rsidR="00544BEE" w:rsidRDefault="00544BE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6E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16E38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544BEE" w:rsidRDefault="00544B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7C84C" w14:textId="77777777" w:rsidR="00784BD6" w:rsidRDefault="00784BD6" w:rsidP="00BB2420">
      <w:pPr>
        <w:spacing w:after="0" w:line="240" w:lineRule="auto"/>
      </w:pPr>
      <w:r>
        <w:separator/>
      </w:r>
    </w:p>
  </w:footnote>
  <w:footnote w:type="continuationSeparator" w:id="0">
    <w:p w14:paraId="28012479" w14:textId="77777777" w:rsidR="00784BD6" w:rsidRDefault="00784BD6" w:rsidP="00BB2420">
      <w:pPr>
        <w:spacing w:after="0" w:line="240" w:lineRule="auto"/>
      </w:pPr>
      <w:r>
        <w:continuationSeparator/>
      </w:r>
    </w:p>
  </w:footnote>
  <w:footnote w:id="1">
    <w:p w14:paraId="67BE8949" w14:textId="77777777" w:rsidR="00544BEE" w:rsidRDefault="00544BEE" w:rsidP="000F2D33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  <w:p w14:paraId="731B038A" w14:textId="02C77AE4" w:rsidR="00544BEE" w:rsidRDefault="00544BEE">
      <w:pPr>
        <w:pStyle w:val="Tekstprzypisudolnego"/>
      </w:pPr>
    </w:p>
  </w:footnote>
  <w:footnote w:id="2">
    <w:p w14:paraId="5E339FA1" w14:textId="77777777" w:rsidR="00544BEE" w:rsidRDefault="00544BEE" w:rsidP="000F2D3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  <w:p w14:paraId="59D51D26" w14:textId="33BC6A0E" w:rsidR="00544BEE" w:rsidRDefault="00544BE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A520BA"/>
    <w:multiLevelType w:val="hybridMultilevel"/>
    <w:tmpl w:val="08DE6DAA"/>
    <w:lvl w:ilvl="0" w:tplc="2B5E0C88">
      <w:start w:val="5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25591"/>
    <w:multiLevelType w:val="hybridMultilevel"/>
    <w:tmpl w:val="68D0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01E36"/>
    <w:multiLevelType w:val="hybridMultilevel"/>
    <w:tmpl w:val="48AA0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2E44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E976087"/>
    <w:multiLevelType w:val="hybridMultilevel"/>
    <w:tmpl w:val="D4FED4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87AF2"/>
    <w:multiLevelType w:val="hybridMultilevel"/>
    <w:tmpl w:val="4F827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01B6A"/>
    <w:multiLevelType w:val="hybridMultilevel"/>
    <w:tmpl w:val="A8288168"/>
    <w:lvl w:ilvl="0" w:tplc="B1348556">
      <w:start w:val="58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83741F"/>
    <w:multiLevelType w:val="hybridMultilevel"/>
    <w:tmpl w:val="2A185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72E6BF9"/>
    <w:multiLevelType w:val="hybridMultilevel"/>
    <w:tmpl w:val="013E0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DE0556C"/>
    <w:multiLevelType w:val="hybridMultilevel"/>
    <w:tmpl w:val="2ED4E022"/>
    <w:lvl w:ilvl="0" w:tplc="0FA80438">
      <w:start w:val="67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"/>
  </w:num>
  <w:num w:numId="3">
    <w:abstractNumId w:val="28"/>
  </w:num>
  <w:num w:numId="4">
    <w:abstractNumId w:val="14"/>
  </w:num>
  <w:num w:numId="5">
    <w:abstractNumId w:val="24"/>
  </w:num>
  <w:num w:numId="6">
    <w:abstractNumId w:val="4"/>
  </w:num>
  <w:num w:numId="7">
    <w:abstractNumId w:val="21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23"/>
  </w:num>
  <w:num w:numId="13">
    <w:abstractNumId w:val="20"/>
  </w:num>
  <w:num w:numId="14">
    <w:abstractNumId w:val="1"/>
  </w:num>
  <w:num w:numId="15">
    <w:abstractNumId w:val="25"/>
  </w:num>
  <w:num w:numId="16">
    <w:abstractNumId w:val="11"/>
  </w:num>
  <w:num w:numId="17">
    <w:abstractNumId w:val="18"/>
  </w:num>
  <w:num w:numId="18">
    <w:abstractNumId w:val="15"/>
  </w:num>
  <w:num w:numId="19">
    <w:abstractNumId w:val="13"/>
  </w:num>
  <w:num w:numId="20">
    <w:abstractNumId w:val="26"/>
  </w:num>
  <w:num w:numId="21">
    <w:abstractNumId w:val="16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9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7"/>
  </w:num>
  <w:num w:numId="28">
    <w:abstractNumId w:val="17"/>
  </w:num>
  <w:num w:numId="29">
    <w:abstractNumId w:val="12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CDC"/>
    <w:rsid w:val="00003CB0"/>
    <w:rsid w:val="00006E59"/>
    <w:rsid w:val="000246B8"/>
    <w:rsid w:val="00026CA1"/>
    <w:rsid w:val="00034B12"/>
    <w:rsid w:val="00043DD9"/>
    <w:rsid w:val="00044D68"/>
    <w:rsid w:val="000453A2"/>
    <w:rsid w:val="00047D9D"/>
    <w:rsid w:val="000548C5"/>
    <w:rsid w:val="00060C9F"/>
    <w:rsid w:val="00070663"/>
    <w:rsid w:val="00084E5B"/>
    <w:rsid w:val="00087231"/>
    <w:rsid w:val="00095944"/>
    <w:rsid w:val="000A1D90"/>
    <w:rsid w:val="000A1DFB"/>
    <w:rsid w:val="000A2F32"/>
    <w:rsid w:val="000A3938"/>
    <w:rsid w:val="000B3E49"/>
    <w:rsid w:val="000E0060"/>
    <w:rsid w:val="000E1828"/>
    <w:rsid w:val="000E3DEB"/>
    <w:rsid w:val="000E4BF8"/>
    <w:rsid w:val="000F0784"/>
    <w:rsid w:val="000F20A9"/>
    <w:rsid w:val="000F2D33"/>
    <w:rsid w:val="000F307B"/>
    <w:rsid w:val="000F30B9"/>
    <w:rsid w:val="00106E56"/>
    <w:rsid w:val="0011693F"/>
    <w:rsid w:val="00122388"/>
    <w:rsid w:val="00124C3D"/>
    <w:rsid w:val="00126608"/>
    <w:rsid w:val="00133C26"/>
    <w:rsid w:val="00134922"/>
    <w:rsid w:val="001409DA"/>
    <w:rsid w:val="00141A92"/>
    <w:rsid w:val="00142E32"/>
    <w:rsid w:val="00145E84"/>
    <w:rsid w:val="0015102C"/>
    <w:rsid w:val="00165C16"/>
    <w:rsid w:val="00176FBB"/>
    <w:rsid w:val="00181E97"/>
    <w:rsid w:val="00182A08"/>
    <w:rsid w:val="00183984"/>
    <w:rsid w:val="0019211B"/>
    <w:rsid w:val="001A2EF2"/>
    <w:rsid w:val="001B5076"/>
    <w:rsid w:val="001C2D74"/>
    <w:rsid w:val="001C5666"/>
    <w:rsid w:val="001C7FAC"/>
    <w:rsid w:val="001D0A14"/>
    <w:rsid w:val="001E01B0"/>
    <w:rsid w:val="001E0399"/>
    <w:rsid w:val="001E0CAC"/>
    <w:rsid w:val="001E16A3"/>
    <w:rsid w:val="001E1DEA"/>
    <w:rsid w:val="001E7199"/>
    <w:rsid w:val="001F24A0"/>
    <w:rsid w:val="001F67EC"/>
    <w:rsid w:val="00201A64"/>
    <w:rsid w:val="0020330A"/>
    <w:rsid w:val="00205E9D"/>
    <w:rsid w:val="00210409"/>
    <w:rsid w:val="00217A54"/>
    <w:rsid w:val="00227ACE"/>
    <w:rsid w:val="00237279"/>
    <w:rsid w:val="00240D69"/>
    <w:rsid w:val="00241B5E"/>
    <w:rsid w:val="002516B3"/>
    <w:rsid w:val="00252087"/>
    <w:rsid w:val="00265A43"/>
    <w:rsid w:val="00267F7C"/>
    <w:rsid w:val="00275B98"/>
    <w:rsid w:val="00276C00"/>
    <w:rsid w:val="00283591"/>
    <w:rsid w:val="002918D0"/>
    <w:rsid w:val="00296F5C"/>
    <w:rsid w:val="002A3C02"/>
    <w:rsid w:val="002A49EE"/>
    <w:rsid w:val="002A5452"/>
    <w:rsid w:val="002B0964"/>
    <w:rsid w:val="002B1103"/>
    <w:rsid w:val="002B4625"/>
    <w:rsid w:val="002B4889"/>
    <w:rsid w:val="002B50C0"/>
    <w:rsid w:val="002B6F21"/>
    <w:rsid w:val="002B78FF"/>
    <w:rsid w:val="002C00E7"/>
    <w:rsid w:val="002C6507"/>
    <w:rsid w:val="002D3D4A"/>
    <w:rsid w:val="002D47B3"/>
    <w:rsid w:val="002D6817"/>
    <w:rsid w:val="002D7ADA"/>
    <w:rsid w:val="002F2A97"/>
    <w:rsid w:val="002F445D"/>
    <w:rsid w:val="0030196F"/>
    <w:rsid w:val="00302775"/>
    <w:rsid w:val="00304D04"/>
    <w:rsid w:val="00310CCB"/>
    <w:rsid w:val="00310D8E"/>
    <w:rsid w:val="00320590"/>
    <w:rsid w:val="0032095C"/>
    <w:rsid w:val="003221F2"/>
    <w:rsid w:val="00322614"/>
    <w:rsid w:val="0033365C"/>
    <w:rsid w:val="00334A24"/>
    <w:rsid w:val="00335479"/>
    <w:rsid w:val="003410FE"/>
    <w:rsid w:val="00347CFF"/>
    <w:rsid w:val="003508E7"/>
    <w:rsid w:val="003537E1"/>
    <w:rsid w:val="003542F1"/>
    <w:rsid w:val="00356A3E"/>
    <w:rsid w:val="003642B8"/>
    <w:rsid w:val="00364DC8"/>
    <w:rsid w:val="003657A5"/>
    <w:rsid w:val="00366686"/>
    <w:rsid w:val="0037144B"/>
    <w:rsid w:val="0037380C"/>
    <w:rsid w:val="003A4115"/>
    <w:rsid w:val="003A5B6C"/>
    <w:rsid w:val="003B58E1"/>
    <w:rsid w:val="003B5B7A"/>
    <w:rsid w:val="003C7325"/>
    <w:rsid w:val="003D7DD0"/>
    <w:rsid w:val="003E3144"/>
    <w:rsid w:val="003E59D6"/>
    <w:rsid w:val="004006FF"/>
    <w:rsid w:val="0040254E"/>
    <w:rsid w:val="00405EA4"/>
    <w:rsid w:val="0041034F"/>
    <w:rsid w:val="004118A3"/>
    <w:rsid w:val="00423A26"/>
    <w:rsid w:val="00425046"/>
    <w:rsid w:val="00432E34"/>
    <w:rsid w:val="004350B8"/>
    <w:rsid w:val="00442CC0"/>
    <w:rsid w:val="00444AAB"/>
    <w:rsid w:val="00450089"/>
    <w:rsid w:val="00471F88"/>
    <w:rsid w:val="00471FFA"/>
    <w:rsid w:val="00486394"/>
    <w:rsid w:val="004A06CF"/>
    <w:rsid w:val="004A0CF2"/>
    <w:rsid w:val="004A6908"/>
    <w:rsid w:val="004A7EE0"/>
    <w:rsid w:val="004B57EA"/>
    <w:rsid w:val="004C16AB"/>
    <w:rsid w:val="004C1D48"/>
    <w:rsid w:val="004D65CA"/>
    <w:rsid w:val="004F6E89"/>
    <w:rsid w:val="005129CB"/>
    <w:rsid w:val="00517F12"/>
    <w:rsid w:val="0052102C"/>
    <w:rsid w:val="00522F11"/>
    <w:rsid w:val="00523494"/>
    <w:rsid w:val="00524E6C"/>
    <w:rsid w:val="00531C46"/>
    <w:rsid w:val="005332D6"/>
    <w:rsid w:val="005426C0"/>
    <w:rsid w:val="00543016"/>
    <w:rsid w:val="00544BEE"/>
    <w:rsid w:val="00544DFE"/>
    <w:rsid w:val="005734CE"/>
    <w:rsid w:val="00586664"/>
    <w:rsid w:val="00593290"/>
    <w:rsid w:val="005A12F7"/>
    <w:rsid w:val="005A1B30"/>
    <w:rsid w:val="005B1A32"/>
    <w:rsid w:val="005B1FCF"/>
    <w:rsid w:val="005C0469"/>
    <w:rsid w:val="005C6116"/>
    <w:rsid w:val="005C77BB"/>
    <w:rsid w:val="005C7D29"/>
    <w:rsid w:val="005D17CF"/>
    <w:rsid w:val="005D5AAB"/>
    <w:rsid w:val="005D6E12"/>
    <w:rsid w:val="005E0ED8"/>
    <w:rsid w:val="005E18B4"/>
    <w:rsid w:val="005E3692"/>
    <w:rsid w:val="005E6ABD"/>
    <w:rsid w:val="005F41FA"/>
    <w:rsid w:val="00600AE4"/>
    <w:rsid w:val="006054AA"/>
    <w:rsid w:val="006136F8"/>
    <w:rsid w:val="00617622"/>
    <w:rsid w:val="0062054D"/>
    <w:rsid w:val="00630B96"/>
    <w:rsid w:val="006334BF"/>
    <w:rsid w:val="00635A54"/>
    <w:rsid w:val="00646E35"/>
    <w:rsid w:val="006550E4"/>
    <w:rsid w:val="00661A62"/>
    <w:rsid w:val="00672A38"/>
    <w:rsid w:val="006731D9"/>
    <w:rsid w:val="00674265"/>
    <w:rsid w:val="00675D1D"/>
    <w:rsid w:val="006822BC"/>
    <w:rsid w:val="006A60AA"/>
    <w:rsid w:val="006B034F"/>
    <w:rsid w:val="006B5117"/>
    <w:rsid w:val="006C39E7"/>
    <w:rsid w:val="006E0CFA"/>
    <w:rsid w:val="006E3455"/>
    <w:rsid w:val="006E6205"/>
    <w:rsid w:val="00701800"/>
    <w:rsid w:val="0070314B"/>
    <w:rsid w:val="007069FE"/>
    <w:rsid w:val="00725708"/>
    <w:rsid w:val="00725763"/>
    <w:rsid w:val="007339CE"/>
    <w:rsid w:val="00740A47"/>
    <w:rsid w:val="00746ABD"/>
    <w:rsid w:val="007475DE"/>
    <w:rsid w:val="007576AF"/>
    <w:rsid w:val="0076313E"/>
    <w:rsid w:val="0077418F"/>
    <w:rsid w:val="00775C44"/>
    <w:rsid w:val="00784BD6"/>
    <w:rsid w:val="007924CE"/>
    <w:rsid w:val="0079327A"/>
    <w:rsid w:val="00795AFA"/>
    <w:rsid w:val="00796FA3"/>
    <w:rsid w:val="007A18E4"/>
    <w:rsid w:val="007A205F"/>
    <w:rsid w:val="007A4742"/>
    <w:rsid w:val="007B0251"/>
    <w:rsid w:val="007B4081"/>
    <w:rsid w:val="007B69BA"/>
    <w:rsid w:val="007C2F7E"/>
    <w:rsid w:val="007C6235"/>
    <w:rsid w:val="007C6E42"/>
    <w:rsid w:val="007D1990"/>
    <w:rsid w:val="007D2C34"/>
    <w:rsid w:val="007D38BD"/>
    <w:rsid w:val="007D3C64"/>
    <w:rsid w:val="007D3F21"/>
    <w:rsid w:val="007E0028"/>
    <w:rsid w:val="007E341A"/>
    <w:rsid w:val="007E4192"/>
    <w:rsid w:val="007F04A5"/>
    <w:rsid w:val="007F126F"/>
    <w:rsid w:val="00806134"/>
    <w:rsid w:val="00814547"/>
    <w:rsid w:val="00816E38"/>
    <w:rsid w:val="00830B70"/>
    <w:rsid w:val="00831086"/>
    <w:rsid w:val="00835490"/>
    <w:rsid w:val="00840749"/>
    <w:rsid w:val="008412D6"/>
    <w:rsid w:val="00846950"/>
    <w:rsid w:val="00853490"/>
    <w:rsid w:val="0086347B"/>
    <w:rsid w:val="0087452F"/>
    <w:rsid w:val="00875528"/>
    <w:rsid w:val="00884686"/>
    <w:rsid w:val="00892887"/>
    <w:rsid w:val="008933EE"/>
    <w:rsid w:val="008A332F"/>
    <w:rsid w:val="008A52F6"/>
    <w:rsid w:val="008B48C6"/>
    <w:rsid w:val="008C03E3"/>
    <w:rsid w:val="008C2D8A"/>
    <w:rsid w:val="008C4BCD"/>
    <w:rsid w:val="008C6721"/>
    <w:rsid w:val="008D3826"/>
    <w:rsid w:val="008D3E0E"/>
    <w:rsid w:val="008D4798"/>
    <w:rsid w:val="008F2D9B"/>
    <w:rsid w:val="008F4A7D"/>
    <w:rsid w:val="008F5481"/>
    <w:rsid w:val="008F5AA0"/>
    <w:rsid w:val="00907F6D"/>
    <w:rsid w:val="00911190"/>
    <w:rsid w:val="0091332C"/>
    <w:rsid w:val="00923F2A"/>
    <w:rsid w:val="009256F2"/>
    <w:rsid w:val="00925E8F"/>
    <w:rsid w:val="00933BEC"/>
    <w:rsid w:val="00936729"/>
    <w:rsid w:val="00945969"/>
    <w:rsid w:val="0095183B"/>
    <w:rsid w:val="00952126"/>
    <w:rsid w:val="00952617"/>
    <w:rsid w:val="009663A6"/>
    <w:rsid w:val="00971A40"/>
    <w:rsid w:val="00976434"/>
    <w:rsid w:val="00992EA3"/>
    <w:rsid w:val="009967CA"/>
    <w:rsid w:val="009A0813"/>
    <w:rsid w:val="009A17FF"/>
    <w:rsid w:val="009B4423"/>
    <w:rsid w:val="009B548D"/>
    <w:rsid w:val="009C6140"/>
    <w:rsid w:val="009D0D5C"/>
    <w:rsid w:val="009D2FA4"/>
    <w:rsid w:val="009D5574"/>
    <w:rsid w:val="009D7D8A"/>
    <w:rsid w:val="009E4C67"/>
    <w:rsid w:val="009F09BF"/>
    <w:rsid w:val="009F1DC8"/>
    <w:rsid w:val="009F437E"/>
    <w:rsid w:val="009F513A"/>
    <w:rsid w:val="009F66A0"/>
    <w:rsid w:val="00A05E4D"/>
    <w:rsid w:val="00A076D7"/>
    <w:rsid w:val="00A11788"/>
    <w:rsid w:val="00A306DC"/>
    <w:rsid w:val="00A30847"/>
    <w:rsid w:val="00A31999"/>
    <w:rsid w:val="00A36AE2"/>
    <w:rsid w:val="00A37D9D"/>
    <w:rsid w:val="00A43E49"/>
    <w:rsid w:val="00A44EA2"/>
    <w:rsid w:val="00A56D63"/>
    <w:rsid w:val="00A67685"/>
    <w:rsid w:val="00A728AE"/>
    <w:rsid w:val="00A804AE"/>
    <w:rsid w:val="00A818FC"/>
    <w:rsid w:val="00A86449"/>
    <w:rsid w:val="00A87C1C"/>
    <w:rsid w:val="00A9238B"/>
    <w:rsid w:val="00AA4CAB"/>
    <w:rsid w:val="00AA51AD"/>
    <w:rsid w:val="00AB2E01"/>
    <w:rsid w:val="00AB761B"/>
    <w:rsid w:val="00AC7E26"/>
    <w:rsid w:val="00AD45BB"/>
    <w:rsid w:val="00AD6030"/>
    <w:rsid w:val="00AE1643"/>
    <w:rsid w:val="00AE3A6C"/>
    <w:rsid w:val="00AF09B8"/>
    <w:rsid w:val="00AF567D"/>
    <w:rsid w:val="00AF70C0"/>
    <w:rsid w:val="00AF793E"/>
    <w:rsid w:val="00B17709"/>
    <w:rsid w:val="00B327CB"/>
    <w:rsid w:val="00B41415"/>
    <w:rsid w:val="00B41E79"/>
    <w:rsid w:val="00B43D76"/>
    <w:rsid w:val="00B440C3"/>
    <w:rsid w:val="00B50560"/>
    <w:rsid w:val="00B64B3C"/>
    <w:rsid w:val="00B673C6"/>
    <w:rsid w:val="00B74859"/>
    <w:rsid w:val="00B8263E"/>
    <w:rsid w:val="00B83D0B"/>
    <w:rsid w:val="00B87D3D"/>
    <w:rsid w:val="00BA0540"/>
    <w:rsid w:val="00BA2109"/>
    <w:rsid w:val="00BA481C"/>
    <w:rsid w:val="00BB059E"/>
    <w:rsid w:val="00BB2420"/>
    <w:rsid w:val="00BB5ACE"/>
    <w:rsid w:val="00BC1BD2"/>
    <w:rsid w:val="00BC31E6"/>
    <w:rsid w:val="00BC6BE4"/>
    <w:rsid w:val="00BD3190"/>
    <w:rsid w:val="00BD3563"/>
    <w:rsid w:val="00BE33D7"/>
    <w:rsid w:val="00BE47CD"/>
    <w:rsid w:val="00BE5803"/>
    <w:rsid w:val="00BE5BF9"/>
    <w:rsid w:val="00BF2C90"/>
    <w:rsid w:val="00C04B48"/>
    <w:rsid w:val="00C1106C"/>
    <w:rsid w:val="00C12C05"/>
    <w:rsid w:val="00C1481B"/>
    <w:rsid w:val="00C15343"/>
    <w:rsid w:val="00C15964"/>
    <w:rsid w:val="00C26361"/>
    <w:rsid w:val="00C302F1"/>
    <w:rsid w:val="00C31CB2"/>
    <w:rsid w:val="00C42AEA"/>
    <w:rsid w:val="00C43916"/>
    <w:rsid w:val="00C53666"/>
    <w:rsid w:val="00C57985"/>
    <w:rsid w:val="00C6751B"/>
    <w:rsid w:val="00C8168A"/>
    <w:rsid w:val="00C81FED"/>
    <w:rsid w:val="00C84EC8"/>
    <w:rsid w:val="00C917B7"/>
    <w:rsid w:val="00CA516B"/>
    <w:rsid w:val="00CC7E21"/>
    <w:rsid w:val="00CD0BA9"/>
    <w:rsid w:val="00CD1C96"/>
    <w:rsid w:val="00CE5B45"/>
    <w:rsid w:val="00CE74F9"/>
    <w:rsid w:val="00CE7777"/>
    <w:rsid w:val="00CF2E64"/>
    <w:rsid w:val="00D04570"/>
    <w:rsid w:val="00D06204"/>
    <w:rsid w:val="00D10CCA"/>
    <w:rsid w:val="00D142CC"/>
    <w:rsid w:val="00D2155E"/>
    <w:rsid w:val="00D25CFE"/>
    <w:rsid w:val="00D27962"/>
    <w:rsid w:val="00D339A3"/>
    <w:rsid w:val="00D4038B"/>
    <w:rsid w:val="00D4607F"/>
    <w:rsid w:val="00D57025"/>
    <w:rsid w:val="00D57765"/>
    <w:rsid w:val="00D63A25"/>
    <w:rsid w:val="00D66B88"/>
    <w:rsid w:val="00D72FCE"/>
    <w:rsid w:val="00D77F50"/>
    <w:rsid w:val="00D859F4"/>
    <w:rsid w:val="00D85A52"/>
    <w:rsid w:val="00D86FEC"/>
    <w:rsid w:val="00D91D23"/>
    <w:rsid w:val="00DA34DF"/>
    <w:rsid w:val="00DB5D08"/>
    <w:rsid w:val="00DB69FD"/>
    <w:rsid w:val="00DB6FD2"/>
    <w:rsid w:val="00DC0A8A"/>
    <w:rsid w:val="00DC1705"/>
    <w:rsid w:val="00DC1D06"/>
    <w:rsid w:val="00DC39A9"/>
    <w:rsid w:val="00DC4C79"/>
    <w:rsid w:val="00DE6249"/>
    <w:rsid w:val="00DE731D"/>
    <w:rsid w:val="00DF3169"/>
    <w:rsid w:val="00E0076D"/>
    <w:rsid w:val="00E0544F"/>
    <w:rsid w:val="00E0619A"/>
    <w:rsid w:val="00E10CEE"/>
    <w:rsid w:val="00E11B44"/>
    <w:rsid w:val="00E15DEB"/>
    <w:rsid w:val="00E1688D"/>
    <w:rsid w:val="00E203EB"/>
    <w:rsid w:val="00E27183"/>
    <w:rsid w:val="00E35401"/>
    <w:rsid w:val="00E375DB"/>
    <w:rsid w:val="00E42938"/>
    <w:rsid w:val="00E46987"/>
    <w:rsid w:val="00E47508"/>
    <w:rsid w:val="00E55EB0"/>
    <w:rsid w:val="00E567A4"/>
    <w:rsid w:val="00E57BB7"/>
    <w:rsid w:val="00E61CB0"/>
    <w:rsid w:val="00E64FA5"/>
    <w:rsid w:val="00E71256"/>
    <w:rsid w:val="00E71BCF"/>
    <w:rsid w:val="00E71D34"/>
    <w:rsid w:val="00E75A6E"/>
    <w:rsid w:val="00E81D7C"/>
    <w:rsid w:val="00E83FA4"/>
    <w:rsid w:val="00E85F93"/>
    <w:rsid w:val="00E86020"/>
    <w:rsid w:val="00E937EC"/>
    <w:rsid w:val="00E96716"/>
    <w:rsid w:val="00EA0B4F"/>
    <w:rsid w:val="00EA33F4"/>
    <w:rsid w:val="00EA49BC"/>
    <w:rsid w:val="00EB23D3"/>
    <w:rsid w:val="00EB2A4B"/>
    <w:rsid w:val="00EB4D2F"/>
    <w:rsid w:val="00EB6B4A"/>
    <w:rsid w:val="00EC2AFC"/>
    <w:rsid w:val="00ED71B7"/>
    <w:rsid w:val="00EE586E"/>
    <w:rsid w:val="00EF176F"/>
    <w:rsid w:val="00EF466C"/>
    <w:rsid w:val="00EF5A76"/>
    <w:rsid w:val="00EF686D"/>
    <w:rsid w:val="00F1242C"/>
    <w:rsid w:val="00F138F7"/>
    <w:rsid w:val="00F176D1"/>
    <w:rsid w:val="00F2008A"/>
    <w:rsid w:val="00F202E5"/>
    <w:rsid w:val="00F21D9E"/>
    <w:rsid w:val="00F23688"/>
    <w:rsid w:val="00F25348"/>
    <w:rsid w:val="00F33D7A"/>
    <w:rsid w:val="00F34AF5"/>
    <w:rsid w:val="00F35C7D"/>
    <w:rsid w:val="00F45506"/>
    <w:rsid w:val="00F60062"/>
    <w:rsid w:val="00F613CC"/>
    <w:rsid w:val="00F66A39"/>
    <w:rsid w:val="00F76777"/>
    <w:rsid w:val="00F83F2F"/>
    <w:rsid w:val="00F86555"/>
    <w:rsid w:val="00F86F57"/>
    <w:rsid w:val="00FB292D"/>
    <w:rsid w:val="00FB68B7"/>
    <w:rsid w:val="00FC0500"/>
    <w:rsid w:val="00FC3B03"/>
    <w:rsid w:val="00FE3DD1"/>
    <w:rsid w:val="00FE74B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E0028"/>
    <w:rPr>
      <w:color w:val="0563C1" w:themeColor="hyperlink"/>
      <w:u w:val="single"/>
    </w:rPr>
  </w:style>
  <w:style w:type="paragraph" w:customStyle="1" w:styleId="Default">
    <w:name w:val="Default"/>
    <w:rsid w:val="001839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na.chmura@mc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arzyna.kopytowska@mc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2" ma:contentTypeDescription="Utwórz nowy dokument." ma:contentTypeScope="" ma:versionID="730b43bab62145e5e770925e329f369b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ac4756c68ede8fb7848f06ea193d96b2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C719D-B56D-4BDD-91AA-7F625DE89F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6BC6BF-C313-41E6-AA27-5E1073E9E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2AAC12-AB4A-4C3A-96B1-4666EC5A77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4AC837-75AE-4BFA-A8C4-A14849FA4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3087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2020-11-17T15:14:00Z</dcterms:created>
  <dcterms:modified xsi:type="dcterms:W3CDTF">2021-01-07T13:21:00Z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  <property fmtid="{D5CDD505-2E9C-101B-9397-08002B2CF9AE}" pid="3" name="_dlc_DocIdItemGuid">
    <vt:lpwstr>b5f671ae-bdba-44d0-af00-91eddf7536f9</vt:lpwstr>
  </property>
</Properties>
</file>